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0D7" w:rsidRPr="002D7D0C" w:rsidRDefault="005010D7" w:rsidP="00851E40">
      <w:pPr>
        <w:spacing w:after="0" w:line="312" w:lineRule="auto"/>
        <w:jc w:val="center"/>
        <w:rPr>
          <w:rFonts w:ascii="Times New Roman" w:hAnsi="Times New Roman"/>
          <w:b/>
          <w:sz w:val="28"/>
          <w:szCs w:val="28"/>
          <w:lang w:eastAsia="uk-UA"/>
        </w:rPr>
      </w:pPr>
    </w:p>
    <w:p w:rsidR="00816E23" w:rsidRPr="002B7E59" w:rsidRDefault="00816E23" w:rsidP="00816E23">
      <w:pPr>
        <w:spacing w:after="0" w:line="312" w:lineRule="auto"/>
        <w:jc w:val="center"/>
        <w:rPr>
          <w:rFonts w:ascii="Times New Roman" w:hAnsi="Times New Roman"/>
          <w:b/>
          <w:bCs/>
          <w:caps/>
          <w:sz w:val="28"/>
          <w:szCs w:val="28"/>
          <w:lang w:eastAsia="uk-UA"/>
        </w:rPr>
      </w:pPr>
      <w:r w:rsidRPr="002B7E59">
        <w:rPr>
          <w:rFonts w:ascii="Times New Roman" w:hAnsi="Times New Roman"/>
          <w:b/>
          <w:bCs/>
          <w:caps/>
          <w:sz w:val="28"/>
          <w:szCs w:val="28"/>
          <w:lang w:eastAsia="uk-UA"/>
        </w:rPr>
        <w:t xml:space="preserve">Міністерство освіти і науки України </w:t>
      </w:r>
      <w:r w:rsidRPr="002B7E59">
        <w:rPr>
          <w:rFonts w:ascii="Times New Roman" w:hAnsi="Times New Roman"/>
          <w:b/>
          <w:bCs/>
          <w:caps/>
          <w:sz w:val="28"/>
          <w:szCs w:val="28"/>
          <w:lang w:eastAsia="uk-UA"/>
        </w:rPr>
        <w:br/>
        <w:t>Національна металургійна академія України</w:t>
      </w:r>
      <w:r w:rsidRPr="002B7E59">
        <w:rPr>
          <w:rFonts w:ascii="Times New Roman" w:hAnsi="Times New Roman"/>
          <w:b/>
          <w:bCs/>
          <w:caps/>
          <w:sz w:val="28"/>
          <w:szCs w:val="28"/>
          <w:lang w:eastAsia="uk-UA"/>
        </w:rPr>
        <w:br/>
      </w:r>
    </w:p>
    <w:p w:rsidR="00816E23" w:rsidRPr="00816E23" w:rsidRDefault="00816E23" w:rsidP="00816E23">
      <w:pPr>
        <w:spacing w:after="0" w:line="312" w:lineRule="auto"/>
        <w:jc w:val="center"/>
        <w:rPr>
          <w:rFonts w:ascii="Times New Roman" w:hAnsi="Times New Roman"/>
          <w:b/>
          <w:bCs/>
          <w:sz w:val="28"/>
          <w:szCs w:val="28"/>
          <w:lang w:eastAsia="uk-UA"/>
        </w:rPr>
      </w:pPr>
    </w:p>
    <w:p w:rsidR="00816E23" w:rsidRPr="00816E23" w:rsidRDefault="00816E23" w:rsidP="00816E23">
      <w:pPr>
        <w:spacing w:after="0" w:line="312" w:lineRule="auto"/>
        <w:jc w:val="center"/>
        <w:rPr>
          <w:rFonts w:ascii="Times New Roman" w:hAnsi="Times New Roman"/>
          <w:b/>
          <w:bCs/>
          <w:sz w:val="28"/>
          <w:szCs w:val="28"/>
          <w:lang w:eastAsia="uk-UA"/>
        </w:rPr>
      </w:pPr>
    </w:p>
    <w:p w:rsidR="00816E23" w:rsidRPr="00D76EF6" w:rsidRDefault="00816E23" w:rsidP="00816E23">
      <w:pPr>
        <w:spacing w:after="0" w:line="312" w:lineRule="auto"/>
        <w:jc w:val="center"/>
        <w:rPr>
          <w:rFonts w:ascii="Times New Roman" w:hAnsi="Times New Roman"/>
          <w:sz w:val="28"/>
          <w:szCs w:val="28"/>
          <w:lang w:eastAsia="uk-UA"/>
        </w:rPr>
      </w:pPr>
    </w:p>
    <w:p w:rsidR="00816E23" w:rsidRPr="00D76EF6" w:rsidRDefault="00816E23" w:rsidP="00816E23">
      <w:pPr>
        <w:spacing w:after="0" w:line="312" w:lineRule="auto"/>
        <w:jc w:val="both"/>
        <w:rPr>
          <w:rFonts w:ascii="Times New Roman" w:hAnsi="Times New Roman"/>
          <w:sz w:val="28"/>
          <w:szCs w:val="28"/>
          <w:lang w:eastAsia="uk-UA"/>
        </w:rPr>
      </w:pPr>
      <w:r>
        <w:rPr>
          <w:rFonts w:ascii="Times New Roman" w:hAnsi="Times New Roman"/>
          <w:sz w:val="28"/>
          <w:szCs w:val="28"/>
          <w:lang w:eastAsia="uk-UA"/>
        </w:rPr>
        <w:t xml:space="preserve"> </w:t>
      </w:r>
    </w:p>
    <w:p w:rsidR="00816E23" w:rsidRPr="00816E23" w:rsidRDefault="00816E23" w:rsidP="00816E23">
      <w:pPr>
        <w:spacing w:after="0" w:line="312" w:lineRule="auto"/>
        <w:jc w:val="center"/>
        <w:rPr>
          <w:rFonts w:ascii="Times New Roman" w:hAnsi="Times New Roman"/>
          <w:b/>
          <w:sz w:val="28"/>
          <w:szCs w:val="28"/>
          <w:lang w:eastAsia="uk-UA"/>
        </w:rPr>
      </w:pPr>
    </w:p>
    <w:p w:rsidR="00816E23" w:rsidRDefault="00816E23" w:rsidP="00816E23">
      <w:pPr>
        <w:spacing w:after="0" w:line="312" w:lineRule="auto"/>
        <w:jc w:val="center"/>
        <w:rPr>
          <w:rFonts w:ascii="Times New Roman" w:hAnsi="Times New Roman"/>
          <w:b/>
          <w:sz w:val="28"/>
          <w:szCs w:val="28"/>
          <w:lang w:eastAsia="uk-UA"/>
        </w:rPr>
      </w:pPr>
    </w:p>
    <w:p w:rsidR="00485AC3" w:rsidRDefault="00485AC3" w:rsidP="00816E23">
      <w:pPr>
        <w:spacing w:after="0" w:line="312" w:lineRule="auto"/>
        <w:jc w:val="center"/>
        <w:rPr>
          <w:rFonts w:ascii="Times New Roman" w:hAnsi="Times New Roman"/>
          <w:b/>
          <w:sz w:val="28"/>
          <w:szCs w:val="28"/>
          <w:lang w:eastAsia="uk-UA"/>
        </w:rPr>
      </w:pPr>
    </w:p>
    <w:p w:rsidR="00485AC3" w:rsidRDefault="00485AC3" w:rsidP="00816E23">
      <w:pPr>
        <w:spacing w:after="0" w:line="312" w:lineRule="auto"/>
        <w:jc w:val="center"/>
        <w:rPr>
          <w:rFonts w:ascii="Times New Roman" w:hAnsi="Times New Roman"/>
          <w:b/>
          <w:sz w:val="28"/>
          <w:szCs w:val="28"/>
          <w:lang w:eastAsia="uk-UA"/>
        </w:rPr>
      </w:pPr>
    </w:p>
    <w:p w:rsidR="00485AC3" w:rsidRPr="00816E23" w:rsidRDefault="00485AC3" w:rsidP="00816E23">
      <w:pPr>
        <w:spacing w:after="0" w:line="312" w:lineRule="auto"/>
        <w:jc w:val="center"/>
        <w:rPr>
          <w:rFonts w:ascii="Times New Roman" w:hAnsi="Times New Roman"/>
          <w:b/>
          <w:sz w:val="28"/>
          <w:szCs w:val="28"/>
          <w:lang w:eastAsia="uk-UA"/>
        </w:rPr>
      </w:pPr>
    </w:p>
    <w:p w:rsidR="00816E23" w:rsidRPr="00816E23" w:rsidRDefault="00816E23" w:rsidP="00816E23">
      <w:pPr>
        <w:spacing w:after="0" w:line="312" w:lineRule="auto"/>
        <w:jc w:val="center"/>
        <w:rPr>
          <w:rFonts w:ascii="Times New Roman" w:hAnsi="Times New Roman"/>
          <w:b/>
          <w:sz w:val="28"/>
          <w:szCs w:val="28"/>
          <w:lang w:eastAsia="uk-UA"/>
        </w:rPr>
      </w:pPr>
    </w:p>
    <w:p w:rsidR="00485AC3" w:rsidRPr="006F7FC2" w:rsidRDefault="00485AC3" w:rsidP="00485AC3">
      <w:pPr>
        <w:spacing w:after="0" w:line="312" w:lineRule="auto"/>
        <w:jc w:val="center"/>
        <w:rPr>
          <w:rFonts w:ascii="Times New Roman" w:hAnsi="Times New Roman"/>
          <w:b/>
          <w:sz w:val="28"/>
          <w:szCs w:val="28"/>
          <w:lang w:eastAsia="uk-UA"/>
        </w:rPr>
      </w:pPr>
      <w:r w:rsidRPr="006F7FC2">
        <w:rPr>
          <w:rFonts w:ascii="Times New Roman" w:hAnsi="Times New Roman"/>
          <w:b/>
          <w:caps/>
          <w:sz w:val="28"/>
          <w:szCs w:val="28"/>
          <w:lang w:eastAsia="uk-UA"/>
        </w:rPr>
        <w:t>Робоча програма</w:t>
      </w:r>
      <w:r w:rsidRPr="006F7FC2">
        <w:rPr>
          <w:rFonts w:ascii="Times New Roman" w:hAnsi="Times New Roman"/>
          <w:b/>
          <w:sz w:val="28"/>
          <w:szCs w:val="28"/>
          <w:lang w:eastAsia="uk-UA"/>
        </w:rPr>
        <w:t>,</w:t>
      </w:r>
    </w:p>
    <w:p w:rsidR="00485AC3" w:rsidRPr="006F7FC2" w:rsidRDefault="00485AC3" w:rsidP="00485AC3">
      <w:pPr>
        <w:spacing w:after="0" w:line="312" w:lineRule="auto"/>
        <w:jc w:val="center"/>
        <w:rPr>
          <w:rFonts w:ascii="Times New Roman" w:hAnsi="Times New Roman"/>
          <w:b/>
          <w:sz w:val="28"/>
          <w:szCs w:val="28"/>
          <w:lang w:eastAsia="uk-UA"/>
        </w:rPr>
      </w:pPr>
      <w:r w:rsidRPr="006F7FC2">
        <w:rPr>
          <w:rFonts w:ascii="Times New Roman" w:hAnsi="Times New Roman"/>
          <w:b/>
          <w:sz w:val="28"/>
          <w:szCs w:val="28"/>
          <w:lang w:eastAsia="uk-UA"/>
        </w:rPr>
        <w:t xml:space="preserve">методичні вказівки та індивідуальні завдання </w:t>
      </w:r>
      <w:r w:rsidRPr="006F7FC2">
        <w:rPr>
          <w:rFonts w:ascii="Times New Roman" w:hAnsi="Times New Roman"/>
          <w:b/>
          <w:sz w:val="28"/>
          <w:szCs w:val="28"/>
          <w:lang w:eastAsia="uk-UA"/>
        </w:rPr>
        <w:br/>
        <w:t xml:space="preserve">для вивчення дисципліни «Основи металознавчої експертизи» </w:t>
      </w:r>
      <w:r w:rsidRPr="006F7FC2">
        <w:rPr>
          <w:rFonts w:ascii="Times New Roman" w:hAnsi="Times New Roman"/>
          <w:b/>
          <w:sz w:val="28"/>
          <w:szCs w:val="28"/>
          <w:lang w:eastAsia="uk-UA"/>
        </w:rPr>
        <w:br/>
        <w:t xml:space="preserve">для студентів спеціальності 132 </w:t>
      </w:r>
      <w:r w:rsidRPr="006F7FC2">
        <w:rPr>
          <w:rFonts w:ascii="Times New Roman" w:hAnsi="Times New Roman"/>
          <w:sz w:val="28"/>
          <w:szCs w:val="28"/>
        </w:rPr>
        <w:t xml:space="preserve">– </w:t>
      </w:r>
      <w:r w:rsidRPr="006F7FC2">
        <w:rPr>
          <w:rFonts w:ascii="Times New Roman" w:hAnsi="Times New Roman"/>
          <w:b/>
          <w:sz w:val="28"/>
          <w:szCs w:val="28"/>
          <w:lang w:eastAsia="uk-UA"/>
        </w:rPr>
        <w:t>Матеріалознавство,</w:t>
      </w:r>
      <w:r w:rsidRPr="006F7FC2">
        <w:rPr>
          <w:rFonts w:ascii="Times New Roman" w:hAnsi="Times New Roman"/>
          <w:b/>
          <w:sz w:val="28"/>
          <w:szCs w:val="28"/>
          <w:lang w:eastAsia="uk-UA"/>
        </w:rPr>
        <w:br/>
        <w:t xml:space="preserve">спеціалізації </w:t>
      </w:r>
      <w:r w:rsidRPr="006F7FC2">
        <w:rPr>
          <w:rFonts w:ascii="Times New Roman" w:hAnsi="Times New Roman"/>
          <w:sz w:val="28"/>
          <w:szCs w:val="28"/>
        </w:rPr>
        <w:t xml:space="preserve"> </w:t>
      </w:r>
      <w:r>
        <w:rPr>
          <w:rFonts w:ascii="Times New Roman" w:hAnsi="Times New Roman"/>
          <w:sz w:val="28"/>
          <w:szCs w:val="28"/>
        </w:rPr>
        <w:t>«</w:t>
      </w:r>
      <w:r w:rsidRPr="006F7FC2">
        <w:rPr>
          <w:rFonts w:ascii="Times New Roman" w:hAnsi="Times New Roman"/>
          <w:b/>
          <w:sz w:val="28"/>
          <w:szCs w:val="28"/>
          <w:lang w:eastAsia="uk-UA"/>
        </w:rPr>
        <w:t>Комп’ютерне моделювання матеріалів</w:t>
      </w:r>
      <w:r>
        <w:rPr>
          <w:rFonts w:ascii="Times New Roman" w:hAnsi="Times New Roman"/>
          <w:b/>
          <w:sz w:val="28"/>
          <w:szCs w:val="28"/>
          <w:lang w:eastAsia="uk-UA"/>
        </w:rPr>
        <w:t>»</w:t>
      </w:r>
    </w:p>
    <w:p w:rsidR="00485AC3" w:rsidRPr="006F7FC2" w:rsidRDefault="00485AC3" w:rsidP="00485AC3">
      <w:pPr>
        <w:spacing w:after="0" w:line="312" w:lineRule="auto"/>
        <w:jc w:val="center"/>
        <w:rPr>
          <w:rFonts w:ascii="Times New Roman" w:hAnsi="Times New Roman"/>
          <w:sz w:val="28"/>
          <w:szCs w:val="28"/>
          <w:lang w:eastAsia="uk-UA"/>
        </w:rPr>
      </w:pPr>
    </w:p>
    <w:p w:rsidR="00485AC3" w:rsidRPr="006F7FC2" w:rsidRDefault="00485AC3" w:rsidP="00485AC3">
      <w:pPr>
        <w:spacing w:after="0" w:line="312" w:lineRule="auto"/>
        <w:jc w:val="center"/>
        <w:rPr>
          <w:rFonts w:ascii="Times New Roman" w:hAnsi="Times New Roman"/>
          <w:sz w:val="28"/>
          <w:szCs w:val="28"/>
          <w:lang w:eastAsia="uk-UA"/>
        </w:rPr>
      </w:pPr>
    </w:p>
    <w:p w:rsidR="00485AC3" w:rsidRPr="006F7FC2" w:rsidRDefault="00485AC3" w:rsidP="00485AC3">
      <w:pPr>
        <w:spacing w:after="0" w:line="312" w:lineRule="auto"/>
        <w:jc w:val="center"/>
        <w:rPr>
          <w:rFonts w:ascii="Times New Roman" w:hAnsi="Times New Roman"/>
          <w:sz w:val="28"/>
          <w:szCs w:val="28"/>
          <w:lang w:eastAsia="uk-UA"/>
        </w:rPr>
      </w:pPr>
      <w:r w:rsidRPr="006F7FC2">
        <w:rPr>
          <w:rFonts w:ascii="Times New Roman" w:hAnsi="Times New Roman"/>
          <w:sz w:val="28"/>
          <w:szCs w:val="28"/>
          <w:lang w:eastAsia="uk-UA"/>
        </w:rPr>
        <w:t>Друкується за Планом видань навчальної та методичної літератури, затвердженим Вченою радою НМетАУ</w:t>
      </w:r>
    </w:p>
    <w:p w:rsidR="00485AC3" w:rsidRPr="006F7FC2" w:rsidRDefault="00485AC3" w:rsidP="00485AC3">
      <w:pPr>
        <w:spacing w:after="0" w:line="312" w:lineRule="auto"/>
        <w:jc w:val="center"/>
        <w:rPr>
          <w:rFonts w:ascii="Times New Roman" w:hAnsi="Times New Roman"/>
          <w:sz w:val="28"/>
          <w:szCs w:val="28"/>
          <w:lang w:eastAsia="uk-UA"/>
        </w:rPr>
      </w:pPr>
      <w:r w:rsidRPr="006F7FC2">
        <w:rPr>
          <w:rFonts w:ascii="Times New Roman" w:hAnsi="Times New Roman"/>
          <w:sz w:val="28"/>
          <w:szCs w:val="28"/>
          <w:lang w:eastAsia="uk-UA"/>
        </w:rPr>
        <w:t>Протокол № 1 від 01.02.2016</w:t>
      </w:r>
    </w:p>
    <w:p w:rsidR="00816E23" w:rsidRDefault="00816E23" w:rsidP="00816E23">
      <w:pPr>
        <w:spacing w:after="0" w:line="312" w:lineRule="auto"/>
        <w:jc w:val="both"/>
        <w:rPr>
          <w:rFonts w:ascii="Times New Roman" w:hAnsi="Times New Roman"/>
          <w:sz w:val="28"/>
          <w:szCs w:val="28"/>
          <w:lang w:eastAsia="uk-UA"/>
        </w:rPr>
      </w:pPr>
    </w:p>
    <w:p w:rsidR="00816E23" w:rsidRDefault="00816E23" w:rsidP="00816E23">
      <w:pPr>
        <w:spacing w:after="0" w:line="312" w:lineRule="auto"/>
        <w:jc w:val="both"/>
        <w:rPr>
          <w:rFonts w:ascii="Times New Roman" w:hAnsi="Times New Roman"/>
          <w:sz w:val="28"/>
          <w:szCs w:val="28"/>
          <w:lang w:eastAsia="uk-UA"/>
        </w:rPr>
      </w:pPr>
    </w:p>
    <w:p w:rsidR="00816E23" w:rsidRDefault="00816E23" w:rsidP="00816E23">
      <w:pPr>
        <w:spacing w:after="0" w:line="312" w:lineRule="auto"/>
        <w:jc w:val="both"/>
        <w:rPr>
          <w:rFonts w:ascii="Times New Roman" w:hAnsi="Times New Roman"/>
          <w:sz w:val="28"/>
          <w:szCs w:val="28"/>
          <w:lang w:eastAsia="uk-UA"/>
        </w:rPr>
      </w:pPr>
    </w:p>
    <w:p w:rsidR="00816E23" w:rsidRDefault="00816E23" w:rsidP="00816E23">
      <w:pPr>
        <w:spacing w:after="0" w:line="312" w:lineRule="auto"/>
        <w:jc w:val="both"/>
        <w:rPr>
          <w:rFonts w:ascii="Times New Roman" w:hAnsi="Times New Roman"/>
          <w:sz w:val="28"/>
          <w:szCs w:val="28"/>
          <w:lang w:eastAsia="uk-UA"/>
        </w:rPr>
      </w:pPr>
    </w:p>
    <w:p w:rsidR="00816E23" w:rsidRDefault="00816E23" w:rsidP="00816E23">
      <w:pPr>
        <w:spacing w:after="0" w:line="312" w:lineRule="auto"/>
        <w:jc w:val="both"/>
        <w:rPr>
          <w:rFonts w:ascii="Times New Roman" w:hAnsi="Times New Roman"/>
          <w:sz w:val="28"/>
          <w:szCs w:val="28"/>
          <w:lang w:eastAsia="uk-UA"/>
        </w:rPr>
      </w:pPr>
    </w:p>
    <w:p w:rsidR="00816E23" w:rsidRDefault="00816E23" w:rsidP="00816E23">
      <w:pPr>
        <w:spacing w:after="0" w:line="312" w:lineRule="auto"/>
        <w:jc w:val="both"/>
        <w:rPr>
          <w:rFonts w:ascii="Times New Roman" w:hAnsi="Times New Roman"/>
          <w:sz w:val="28"/>
          <w:szCs w:val="28"/>
          <w:lang w:eastAsia="uk-UA"/>
        </w:rPr>
      </w:pPr>
    </w:p>
    <w:p w:rsidR="00816E23" w:rsidRPr="00D76EF6" w:rsidRDefault="00816E23" w:rsidP="00816E23">
      <w:pPr>
        <w:spacing w:after="0" w:line="312" w:lineRule="auto"/>
        <w:jc w:val="both"/>
        <w:rPr>
          <w:rFonts w:ascii="Times New Roman" w:hAnsi="Times New Roman"/>
          <w:sz w:val="28"/>
          <w:szCs w:val="28"/>
          <w:lang w:eastAsia="uk-UA"/>
        </w:rPr>
      </w:pPr>
    </w:p>
    <w:p w:rsidR="00816E23" w:rsidRPr="00D76EF6" w:rsidRDefault="00816E23" w:rsidP="00816E23">
      <w:pPr>
        <w:spacing w:after="0" w:line="312" w:lineRule="auto"/>
        <w:jc w:val="both"/>
        <w:rPr>
          <w:rFonts w:ascii="Times New Roman" w:hAnsi="Times New Roman"/>
          <w:sz w:val="28"/>
          <w:szCs w:val="28"/>
          <w:lang w:eastAsia="uk-UA"/>
        </w:rPr>
      </w:pPr>
    </w:p>
    <w:p w:rsidR="002B7E59" w:rsidRDefault="002B7E59" w:rsidP="00816E23">
      <w:pPr>
        <w:spacing w:after="0" w:line="312" w:lineRule="auto"/>
        <w:jc w:val="center"/>
        <w:rPr>
          <w:rFonts w:ascii="Times New Roman" w:hAnsi="Times New Roman"/>
          <w:b/>
          <w:sz w:val="28"/>
          <w:szCs w:val="28"/>
          <w:lang w:eastAsia="uk-UA"/>
        </w:rPr>
      </w:pPr>
    </w:p>
    <w:p w:rsidR="00485AC3" w:rsidRDefault="00485AC3" w:rsidP="00816E23">
      <w:pPr>
        <w:spacing w:after="0" w:line="312" w:lineRule="auto"/>
        <w:jc w:val="center"/>
        <w:rPr>
          <w:rFonts w:ascii="Times New Roman" w:hAnsi="Times New Roman"/>
          <w:b/>
          <w:sz w:val="28"/>
          <w:szCs w:val="28"/>
          <w:lang w:eastAsia="uk-UA"/>
        </w:rPr>
      </w:pPr>
    </w:p>
    <w:p w:rsidR="00816E23" w:rsidRPr="002D7D0C" w:rsidRDefault="00816E23" w:rsidP="00816E23">
      <w:pPr>
        <w:spacing w:after="0" w:line="312" w:lineRule="auto"/>
        <w:jc w:val="center"/>
        <w:rPr>
          <w:rFonts w:ascii="Times New Roman" w:hAnsi="Times New Roman"/>
          <w:b/>
          <w:sz w:val="28"/>
          <w:szCs w:val="28"/>
          <w:lang w:eastAsia="uk-UA"/>
        </w:rPr>
      </w:pPr>
      <w:r>
        <w:rPr>
          <w:rFonts w:ascii="Times New Roman" w:hAnsi="Times New Roman"/>
          <w:b/>
          <w:sz w:val="28"/>
          <w:szCs w:val="28"/>
          <w:lang w:eastAsia="uk-UA"/>
        </w:rPr>
        <w:t>Дніпропетровськ НМетАУ 201</w:t>
      </w:r>
      <w:r w:rsidRPr="002D7D0C">
        <w:rPr>
          <w:rFonts w:ascii="Times New Roman" w:hAnsi="Times New Roman"/>
          <w:b/>
          <w:sz w:val="28"/>
          <w:szCs w:val="28"/>
          <w:lang w:eastAsia="uk-UA"/>
        </w:rPr>
        <w:t>6</w:t>
      </w:r>
    </w:p>
    <w:p w:rsidR="005010D7" w:rsidRDefault="005010D7" w:rsidP="00851E40">
      <w:pPr>
        <w:spacing w:after="0" w:line="312" w:lineRule="auto"/>
        <w:jc w:val="center"/>
        <w:rPr>
          <w:rFonts w:ascii="Times New Roman" w:hAnsi="Times New Roman"/>
          <w:b/>
          <w:sz w:val="28"/>
          <w:szCs w:val="28"/>
          <w:lang w:eastAsia="uk-UA"/>
        </w:rPr>
      </w:pPr>
    </w:p>
    <w:p w:rsidR="005010D7" w:rsidRDefault="005010D7" w:rsidP="00851E40">
      <w:pPr>
        <w:spacing w:after="0" w:line="312" w:lineRule="auto"/>
        <w:jc w:val="center"/>
        <w:rPr>
          <w:rFonts w:ascii="Times New Roman" w:hAnsi="Times New Roman"/>
          <w:b/>
          <w:sz w:val="28"/>
          <w:szCs w:val="28"/>
          <w:lang w:eastAsia="uk-UA"/>
        </w:rPr>
      </w:pPr>
    </w:p>
    <w:p w:rsidR="00485AC3" w:rsidRPr="00C91B08" w:rsidRDefault="00485AC3" w:rsidP="00485AC3">
      <w:pPr>
        <w:tabs>
          <w:tab w:val="left" w:pos="656"/>
        </w:tabs>
        <w:spacing w:after="0" w:line="240" w:lineRule="auto"/>
        <w:rPr>
          <w:rFonts w:ascii="Times New Roman" w:hAnsi="Times New Roman"/>
          <w:b/>
          <w:sz w:val="28"/>
          <w:szCs w:val="28"/>
          <w:lang w:eastAsia="uk-UA"/>
        </w:rPr>
      </w:pPr>
      <w:r w:rsidRPr="00C91B08">
        <w:rPr>
          <w:rFonts w:ascii="Times New Roman" w:hAnsi="Times New Roman"/>
          <w:b/>
          <w:sz w:val="28"/>
          <w:szCs w:val="28"/>
          <w:lang w:eastAsia="uk-UA"/>
        </w:rPr>
        <w:t>УДК  621.382</w:t>
      </w:r>
    </w:p>
    <w:p w:rsidR="00485AC3" w:rsidRPr="00C91B08" w:rsidRDefault="00485AC3" w:rsidP="00485AC3">
      <w:pPr>
        <w:spacing w:after="0" w:line="240" w:lineRule="auto"/>
        <w:jc w:val="both"/>
        <w:rPr>
          <w:rFonts w:ascii="Times New Roman" w:hAnsi="Times New Roman"/>
          <w:sz w:val="28"/>
          <w:szCs w:val="28"/>
          <w:lang w:eastAsia="uk-UA"/>
        </w:rPr>
      </w:pPr>
      <w:r w:rsidRPr="00C91B08">
        <w:rPr>
          <w:rFonts w:ascii="Times New Roman" w:hAnsi="Times New Roman"/>
          <w:sz w:val="28"/>
          <w:szCs w:val="28"/>
          <w:lang w:eastAsia="uk-UA"/>
        </w:rPr>
        <w:t>Робоча програма, методичні вказівки та індивідуальні завдання для вивчення дисципліни «Основи металознавчої експертизи» для студентів спеціальності 132</w:t>
      </w:r>
      <w:r>
        <w:rPr>
          <w:rFonts w:ascii="Times New Roman" w:hAnsi="Times New Roman"/>
          <w:sz w:val="28"/>
          <w:szCs w:val="28"/>
          <w:lang w:eastAsia="uk-UA"/>
        </w:rPr>
        <w:t xml:space="preserve"> </w:t>
      </w:r>
      <w:r w:rsidRPr="00C91B08">
        <w:rPr>
          <w:rFonts w:ascii="Times New Roman" w:hAnsi="Times New Roman"/>
          <w:sz w:val="28"/>
          <w:szCs w:val="28"/>
          <w:lang w:eastAsia="uk-UA"/>
        </w:rPr>
        <w:t>–</w:t>
      </w:r>
      <w:r>
        <w:rPr>
          <w:rFonts w:ascii="Times New Roman" w:hAnsi="Times New Roman"/>
          <w:sz w:val="28"/>
          <w:szCs w:val="28"/>
          <w:lang w:eastAsia="uk-UA"/>
        </w:rPr>
        <w:t xml:space="preserve"> </w:t>
      </w:r>
      <w:r w:rsidRPr="00C91B08">
        <w:rPr>
          <w:rFonts w:ascii="Times New Roman" w:hAnsi="Times New Roman"/>
          <w:sz w:val="28"/>
          <w:szCs w:val="28"/>
          <w:lang w:eastAsia="uk-UA"/>
        </w:rPr>
        <w:t> Матеріалознавство, спеціалізації «Комп’ютерне моделювання матеріалів» / Укл.: В.З.</w:t>
      </w:r>
      <w:r>
        <w:rPr>
          <w:rFonts w:ascii="Times New Roman" w:hAnsi="Times New Roman"/>
          <w:sz w:val="28"/>
          <w:szCs w:val="28"/>
          <w:lang w:eastAsia="uk-UA"/>
        </w:rPr>
        <w:t xml:space="preserve"> </w:t>
      </w:r>
      <w:r w:rsidRPr="00C91B08">
        <w:rPr>
          <w:rFonts w:ascii="Times New Roman" w:hAnsi="Times New Roman"/>
          <w:sz w:val="28"/>
          <w:szCs w:val="28"/>
          <w:lang w:eastAsia="uk-UA"/>
        </w:rPr>
        <w:t>Куцова, Н.М. Федоркова. – Дніпропетровськ: НМетАУ, 2016. – 20 с.</w:t>
      </w:r>
    </w:p>
    <w:p w:rsidR="00485AC3" w:rsidRPr="00C91B08" w:rsidRDefault="00485AC3" w:rsidP="00485AC3">
      <w:pPr>
        <w:spacing w:after="0" w:line="312" w:lineRule="auto"/>
        <w:jc w:val="both"/>
        <w:rPr>
          <w:rFonts w:ascii="Times New Roman" w:hAnsi="Times New Roman"/>
          <w:sz w:val="28"/>
          <w:szCs w:val="28"/>
          <w:lang w:eastAsia="uk-UA"/>
        </w:rPr>
      </w:pPr>
    </w:p>
    <w:tbl>
      <w:tblPr>
        <w:tblW w:w="0" w:type="auto"/>
        <w:tblLook w:val="04A0"/>
      </w:tblPr>
      <w:tblGrid>
        <w:gridCol w:w="1976"/>
        <w:gridCol w:w="5347"/>
        <w:gridCol w:w="2108"/>
      </w:tblGrid>
      <w:tr w:rsidR="00485AC3" w:rsidRPr="00C91B08" w:rsidTr="008B7637">
        <w:tc>
          <w:tcPr>
            <w:tcW w:w="2093" w:type="dxa"/>
          </w:tcPr>
          <w:p w:rsidR="00485AC3" w:rsidRPr="00C91B08" w:rsidRDefault="00485AC3" w:rsidP="008B7637">
            <w:pPr>
              <w:spacing w:after="0" w:line="312" w:lineRule="auto"/>
              <w:jc w:val="both"/>
              <w:rPr>
                <w:rFonts w:ascii="Times New Roman" w:hAnsi="Times New Roman"/>
                <w:sz w:val="28"/>
                <w:szCs w:val="28"/>
                <w:lang w:eastAsia="uk-UA"/>
              </w:rPr>
            </w:pPr>
          </w:p>
        </w:tc>
        <w:tc>
          <w:tcPr>
            <w:tcW w:w="5528" w:type="dxa"/>
          </w:tcPr>
          <w:p w:rsidR="00485AC3" w:rsidRPr="00C91B08" w:rsidRDefault="00485AC3" w:rsidP="008B7637">
            <w:pPr>
              <w:spacing w:after="0" w:line="240" w:lineRule="auto"/>
              <w:jc w:val="both"/>
              <w:rPr>
                <w:rFonts w:ascii="Times New Roman" w:hAnsi="Times New Roman"/>
                <w:sz w:val="28"/>
                <w:szCs w:val="28"/>
                <w:lang w:eastAsia="uk-UA"/>
              </w:rPr>
            </w:pPr>
            <w:r w:rsidRPr="00C91B08">
              <w:rPr>
                <w:rFonts w:ascii="Times New Roman" w:hAnsi="Times New Roman"/>
                <w:sz w:val="28"/>
                <w:szCs w:val="28"/>
                <w:lang w:eastAsia="uk-UA"/>
              </w:rPr>
              <w:t xml:space="preserve">        Містить робочу програму, методичні вказівки та індивідуальні завдання до вивчення дисципліни «Основи металознавчої експертизи», питання для заключного контролю та перелік рекомендованої літератури.</w:t>
            </w:r>
          </w:p>
          <w:p w:rsidR="00485AC3" w:rsidRPr="00C91B08" w:rsidRDefault="00485AC3" w:rsidP="008B7637">
            <w:pPr>
              <w:spacing w:after="0" w:line="240" w:lineRule="auto"/>
              <w:jc w:val="both"/>
              <w:rPr>
                <w:rFonts w:ascii="Times New Roman" w:hAnsi="Times New Roman"/>
                <w:sz w:val="28"/>
                <w:szCs w:val="28"/>
                <w:lang w:eastAsia="uk-UA"/>
              </w:rPr>
            </w:pPr>
            <w:r w:rsidRPr="00C91B08">
              <w:rPr>
                <w:rFonts w:ascii="Times New Roman" w:hAnsi="Times New Roman"/>
                <w:sz w:val="28"/>
                <w:szCs w:val="28"/>
                <w:lang w:eastAsia="uk-UA"/>
              </w:rPr>
              <w:t xml:space="preserve">        Призначена для студентів спеціальності 132 </w:t>
            </w:r>
            <w:r>
              <w:rPr>
                <w:rFonts w:ascii="Times New Roman" w:hAnsi="Times New Roman"/>
                <w:sz w:val="28"/>
                <w:szCs w:val="28"/>
                <w:lang w:eastAsia="uk-UA"/>
              </w:rPr>
              <w:t>–</w:t>
            </w:r>
            <w:r w:rsidRPr="00C91B08">
              <w:rPr>
                <w:rFonts w:ascii="Times New Roman" w:hAnsi="Times New Roman"/>
                <w:sz w:val="28"/>
                <w:szCs w:val="28"/>
                <w:lang w:eastAsia="uk-UA"/>
              </w:rPr>
              <w:t> Матеріалознавство, спеціалізації  «Комп’ютерне моделювання матеріалів» заочної форми навчання.</w:t>
            </w:r>
          </w:p>
          <w:p w:rsidR="00485AC3" w:rsidRPr="00C91B08" w:rsidRDefault="00485AC3" w:rsidP="008B7637">
            <w:pPr>
              <w:spacing w:after="0" w:line="240" w:lineRule="auto"/>
              <w:jc w:val="both"/>
              <w:rPr>
                <w:rFonts w:ascii="Times New Roman" w:hAnsi="Times New Roman"/>
                <w:sz w:val="28"/>
                <w:szCs w:val="28"/>
                <w:lang w:eastAsia="uk-UA"/>
              </w:rPr>
            </w:pPr>
            <w:r w:rsidRPr="00C91B08">
              <w:rPr>
                <w:rFonts w:ascii="Times New Roman" w:hAnsi="Times New Roman"/>
                <w:sz w:val="28"/>
                <w:szCs w:val="28"/>
                <w:lang w:eastAsia="uk-UA"/>
              </w:rPr>
              <w:t>Табл. 1.  Бібліогр. 7 найм.</w:t>
            </w:r>
          </w:p>
          <w:p w:rsidR="00485AC3" w:rsidRPr="00C91B08" w:rsidRDefault="00485AC3" w:rsidP="008B7637">
            <w:pPr>
              <w:spacing w:after="0" w:line="312" w:lineRule="auto"/>
              <w:jc w:val="both"/>
              <w:rPr>
                <w:rFonts w:ascii="Times New Roman" w:hAnsi="Times New Roman"/>
                <w:sz w:val="28"/>
                <w:szCs w:val="28"/>
                <w:lang w:eastAsia="uk-UA"/>
              </w:rPr>
            </w:pPr>
            <w:r w:rsidRPr="00C91B08">
              <w:rPr>
                <w:rFonts w:ascii="Times New Roman" w:hAnsi="Times New Roman"/>
                <w:sz w:val="28"/>
                <w:szCs w:val="28"/>
                <w:lang w:eastAsia="uk-UA"/>
              </w:rPr>
              <w:t>Друкується за авторською редакцією.</w:t>
            </w:r>
          </w:p>
        </w:tc>
        <w:tc>
          <w:tcPr>
            <w:tcW w:w="2234" w:type="dxa"/>
          </w:tcPr>
          <w:p w:rsidR="00485AC3" w:rsidRPr="00C91B08" w:rsidRDefault="00485AC3" w:rsidP="008B7637">
            <w:pPr>
              <w:spacing w:after="0" w:line="312" w:lineRule="auto"/>
              <w:jc w:val="both"/>
              <w:rPr>
                <w:rFonts w:ascii="Times New Roman" w:hAnsi="Times New Roman"/>
                <w:sz w:val="28"/>
                <w:szCs w:val="28"/>
                <w:lang w:eastAsia="uk-UA"/>
              </w:rPr>
            </w:pPr>
          </w:p>
        </w:tc>
      </w:tr>
    </w:tbl>
    <w:p w:rsidR="00485AC3" w:rsidRPr="00C91B08" w:rsidRDefault="00485AC3" w:rsidP="00485AC3">
      <w:pPr>
        <w:spacing w:after="0" w:line="312" w:lineRule="auto"/>
        <w:jc w:val="both"/>
        <w:rPr>
          <w:rFonts w:ascii="Times New Roman" w:hAnsi="Times New Roman"/>
          <w:sz w:val="28"/>
          <w:szCs w:val="28"/>
          <w:lang w:eastAsia="uk-UA"/>
        </w:rPr>
      </w:pPr>
    </w:p>
    <w:p w:rsidR="00485AC3" w:rsidRPr="00C91B08" w:rsidRDefault="00485AC3" w:rsidP="00485AC3">
      <w:pPr>
        <w:tabs>
          <w:tab w:val="left" w:pos="0"/>
        </w:tabs>
        <w:spacing w:after="0" w:line="312" w:lineRule="auto"/>
        <w:jc w:val="both"/>
        <w:rPr>
          <w:rFonts w:ascii="Times New Roman" w:hAnsi="Times New Roman"/>
          <w:sz w:val="28"/>
          <w:szCs w:val="28"/>
          <w:lang w:eastAsia="uk-UA"/>
        </w:rPr>
      </w:pPr>
    </w:p>
    <w:p w:rsidR="00485AC3" w:rsidRPr="00C91B08" w:rsidRDefault="00485AC3" w:rsidP="00485AC3">
      <w:pPr>
        <w:tabs>
          <w:tab w:val="left" w:pos="0"/>
        </w:tabs>
        <w:spacing w:after="0" w:line="312" w:lineRule="auto"/>
        <w:jc w:val="both"/>
        <w:rPr>
          <w:rFonts w:ascii="Times New Roman" w:hAnsi="Times New Roman"/>
          <w:sz w:val="28"/>
          <w:szCs w:val="28"/>
          <w:lang w:eastAsia="uk-UA"/>
        </w:rPr>
      </w:pPr>
      <w:r w:rsidRPr="00C91B08">
        <w:rPr>
          <w:rFonts w:ascii="Times New Roman" w:hAnsi="Times New Roman"/>
          <w:sz w:val="28"/>
          <w:szCs w:val="28"/>
          <w:lang w:eastAsia="uk-UA"/>
        </w:rPr>
        <w:t>Укладачі:       В. З. Куцова, д-р</w:t>
      </w:r>
      <w:r>
        <w:rPr>
          <w:rFonts w:ascii="Times New Roman" w:hAnsi="Times New Roman"/>
          <w:sz w:val="28"/>
          <w:szCs w:val="28"/>
          <w:lang w:eastAsia="uk-UA"/>
        </w:rPr>
        <w:t xml:space="preserve"> </w:t>
      </w:r>
      <w:r w:rsidRPr="00C91B08">
        <w:rPr>
          <w:rFonts w:ascii="Times New Roman" w:hAnsi="Times New Roman"/>
          <w:sz w:val="28"/>
          <w:szCs w:val="28"/>
          <w:lang w:eastAsia="uk-UA"/>
        </w:rPr>
        <w:t xml:space="preserve"> техн. наук, проф.</w:t>
      </w:r>
    </w:p>
    <w:p w:rsidR="00485AC3" w:rsidRPr="00C91B08" w:rsidRDefault="00485AC3" w:rsidP="00485AC3">
      <w:pPr>
        <w:tabs>
          <w:tab w:val="left" w:pos="0"/>
        </w:tabs>
        <w:spacing w:after="0" w:line="312" w:lineRule="auto"/>
        <w:jc w:val="both"/>
        <w:rPr>
          <w:rFonts w:ascii="Times New Roman" w:hAnsi="Times New Roman"/>
          <w:sz w:val="28"/>
          <w:szCs w:val="28"/>
          <w:lang w:eastAsia="uk-UA"/>
        </w:rPr>
      </w:pPr>
      <w:r w:rsidRPr="00C91B08">
        <w:rPr>
          <w:rFonts w:ascii="Times New Roman" w:hAnsi="Times New Roman"/>
          <w:sz w:val="28"/>
          <w:szCs w:val="28"/>
          <w:lang w:eastAsia="uk-UA"/>
        </w:rPr>
        <w:t xml:space="preserve">                        Н. М. Федоркова, канд. техн. наук, доц.</w:t>
      </w:r>
    </w:p>
    <w:p w:rsidR="00485AC3" w:rsidRPr="00C91B08" w:rsidRDefault="00485AC3" w:rsidP="00485AC3">
      <w:pPr>
        <w:tabs>
          <w:tab w:val="left" w:pos="0"/>
        </w:tabs>
        <w:spacing w:after="0" w:line="312" w:lineRule="auto"/>
        <w:jc w:val="both"/>
        <w:rPr>
          <w:rFonts w:ascii="Times New Roman" w:hAnsi="Times New Roman"/>
          <w:sz w:val="28"/>
          <w:szCs w:val="28"/>
          <w:lang w:eastAsia="uk-UA"/>
        </w:rPr>
      </w:pPr>
    </w:p>
    <w:p w:rsidR="00485AC3" w:rsidRPr="00C91B08" w:rsidRDefault="00485AC3" w:rsidP="00485AC3">
      <w:pPr>
        <w:tabs>
          <w:tab w:val="left" w:pos="0"/>
        </w:tabs>
        <w:spacing w:after="0" w:line="312" w:lineRule="auto"/>
        <w:jc w:val="both"/>
        <w:rPr>
          <w:rFonts w:ascii="Times New Roman" w:hAnsi="Times New Roman"/>
          <w:sz w:val="28"/>
          <w:szCs w:val="28"/>
          <w:lang w:eastAsia="uk-UA"/>
        </w:rPr>
      </w:pPr>
      <w:r w:rsidRPr="00C91B08">
        <w:rPr>
          <w:rFonts w:ascii="Times New Roman" w:hAnsi="Times New Roman"/>
          <w:sz w:val="28"/>
          <w:szCs w:val="28"/>
          <w:lang w:eastAsia="uk-UA"/>
        </w:rPr>
        <w:t>Відповідальна за випуск         В.З. Куцова, д-р техн. наук, проф.</w:t>
      </w:r>
    </w:p>
    <w:p w:rsidR="00485AC3" w:rsidRPr="00C91B08" w:rsidRDefault="00485AC3" w:rsidP="00485AC3">
      <w:pPr>
        <w:spacing w:after="0" w:line="312" w:lineRule="auto"/>
        <w:jc w:val="both"/>
        <w:rPr>
          <w:rFonts w:ascii="Times New Roman" w:hAnsi="Times New Roman"/>
          <w:sz w:val="28"/>
          <w:szCs w:val="28"/>
          <w:lang w:eastAsia="uk-UA"/>
        </w:rPr>
      </w:pPr>
    </w:p>
    <w:p w:rsidR="00485AC3" w:rsidRPr="00C91B08" w:rsidRDefault="00485AC3" w:rsidP="00485AC3">
      <w:pPr>
        <w:spacing w:after="0" w:line="312" w:lineRule="auto"/>
        <w:jc w:val="both"/>
        <w:rPr>
          <w:rFonts w:ascii="Times New Roman" w:hAnsi="Times New Roman"/>
          <w:sz w:val="28"/>
          <w:szCs w:val="28"/>
          <w:lang w:eastAsia="uk-UA"/>
        </w:rPr>
      </w:pPr>
      <w:r w:rsidRPr="00C91B08">
        <w:rPr>
          <w:rFonts w:ascii="Times New Roman" w:hAnsi="Times New Roman"/>
          <w:sz w:val="28"/>
          <w:szCs w:val="28"/>
          <w:lang w:eastAsia="uk-UA"/>
        </w:rPr>
        <w:t>Рецензент       І. Г. Рослик, канд. техн. наук, проф. (НМетАУ)</w:t>
      </w:r>
    </w:p>
    <w:p w:rsidR="00485AC3" w:rsidRDefault="00485AC3" w:rsidP="00485AC3">
      <w:pPr>
        <w:spacing w:after="0" w:line="312" w:lineRule="auto"/>
        <w:jc w:val="both"/>
        <w:rPr>
          <w:rFonts w:ascii="Times New Roman" w:hAnsi="Times New Roman"/>
          <w:sz w:val="28"/>
          <w:szCs w:val="28"/>
          <w:lang w:eastAsia="uk-UA"/>
        </w:rPr>
      </w:pPr>
    </w:p>
    <w:p w:rsidR="00485AC3" w:rsidRDefault="00485AC3" w:rsidP="00485AC3">
      <w:pPr>
        <w:spacing w:after="0" w:line="312" w:lineRule="auto"/>
        <w:jc w:val="both"/>
        <w:rPr>
          <w:rFonts w:ascii="Times New Roman" w:hAnsi="Times New Roman"/>
          <w:sz w:val="28"/>
          <w:szCs w:val="28"/>
          <w:lang w:eastAsia="uk-UA"/>
        </w:rPr>
      </w:pPr>
    </w:p>
    <w:p w:rsidR="00485AC3" w:rsidRPr="00C91B08" w:rsidRDefault="00485AC3" w:rsidP="00485AC3">
      <w:pPr>
        <w:spacing w:after="0" w:line="312" w:lineRule="auto"/>
        <w:jc w:val="both"/>
        <w:rPr>
          <w:rFonts w:ascii="Times New Roman" w:hAnsi="Times New Roman"/>
          <w:sz w:val="28"/>
          <w:szCs w:val="28"/>
          <w:lang w:eastAsia="uk-UA"/>
        </w:rPr>
      </w:pPr>
    </w:p>
    <w:p w:rsidR="00485AC3" w:rsidRPr="00C91B08" w:rsidRDefault="00485AC3" w:rsidP="00485AC3">
      <w:pPr>
        <w:spacing w:after="0"/>
        <w:jc w:val="both"/>
        <w:rPr>
          <w:rFonts w:ascii="Times New Roman" w:hAnsi="Times New Roman"/>
          <w:sz w:val="28"/>
          <w:szCs w:val="28"/>
          <w:lang w:eastAsia="uk-UA"/>
        </w:rPr>
      </w:pPr>
      <w:r w:rsidRPr="00C91B08">
        <w:rPr>
          <w:rFonts w:ascii="Times New Roman" w:hAnsi="Times New Roman"/>
          <w:sz w:val="28"/>
          <w:szCs w:val="28"/>
          <w:lang w:eastAsia="uk-UA"/>
        </w:rPr>
        <w:t>Підписано до друку 17.03.2016.Формат 60х84</w:t>
      </w:r>
      <w:r w:rsidRPr="00C91B08">
        <w:rPr>
          <w:rFonts w:ascii="Times New Roman" w:hAnsi="Times New Roman"/>
          <w:sz w:val="20"/>
          <w:szCs w:val="20"/>
          <w:lang w:eastAsia="uk-UA"/>
        </w:rPr>
        <w:t>1/16</w:t>
      </w:r>
      <w:r w:rsidRPr="00C91B08">
        <w:rPr>
          <w:rFonts w:ascii="Times New Roman" w:hAnsi="Times New Roman"/>
          <w:sz w:val="28"/>
          <w:szCs w:val="28"/>
          <w:lang w:eastAsia="uk-UA"/>
        </w:rPr>
        <w:t>. Папір друк. Друк плоский. Облік.-вид. арк. 1,17. Умов. друк. арк. 1,16. Тираж 100 пр. Замовлення № 35.</w:t>
      </w:r>
    </w:p>
    <w:p w:rsidR="00485AC3" w:rsidRPr="00C91B08" w:rsidRDefault="00485AC3" w:rsidP="00485AC3">
      <w:pPr>
        <w:spacing w:after="0"/>
        <w:jc w:val="both"/>
        <w:rPr>
          <w:rFonts w:ascii="Times New Roman" w:hAnsi="Times New Roman"/>
          <w:sz w:val="28"/>
          <w:szCs w:val="28"/>
          <w:lang w:eastAsia="uk-UA"/>
        </w:rPr>
      </w:pPr>
    </w:p>
    <w:tbl>
      <w:tblPr>
        <w:tblW w:w="10008" w:type="dxa"/>
        <w:tblLook w:val="01E0"/>
      </w:tblPr>
      <w:tblGrid>
        <w:gridCol w:w="10008"/>
      </w:tblGrid>
      <w:tr w:rsidR="00485AC3" w:rsidRPr="00C91B08" w:rsidTr="008B7637">
        <w:tc>
          <w:tcPr>
            <w:tcW w:w="10008" w:type="dxa"/>
          </w:tcPr>
          <w:p w:rsidR="00485AC3" w:rsidRPr="00C91B08" w:rsidRDefault="00485AC3" w:rsidP="008B7637">
            <w:pPr>
              <w:contextualSpacing/>
              <w:jc w:val="center"/>
              <w:rPr>
                <w:rFonts w:ascii="Times New Roman" w:hAnsi="Times New Roman"/>
                <w:sz w:val="28"/>
                <w:szCs w:val="28"/>
              </w:rPr>
            </w:pPr>
            <w:r w:rsidRPr="00C91B08">
              <w:rPr>
                <w:rFonts w:ascii="Times New Roman" w:hAnsi="Times New Roman"/>
                <w:sz w:val="28"/>
                <w:szCs w:val="28"/>
              </w:rPr>
              <w:t>Національна металургійна академія України</w:t>
            </w:r>
          </w:p>
          <w:p w:rsidR="00485AC3" w:rsidRPr="00C91B08" w:rsidRDefault="00485AC3" w:rsidP="008B7637">
            <w:pPr>
              <w:contextualSpacing/>
              <w:jc w:val="center"/>
              <w:rPr>
                <w:rFonts w:ascii="Times New Roman" w:hAnsi="Times New Roman"/>
                <w:sz w:val="28"/>
                <w:szCs w:val="28"/>
              </w:rPr>
            </w:pPr>
            <w:r w:rsidRPr="00C91B08">
              <w:rPr>
                <w:rFonts w:ascii="Times New Roman" w:hAnsi="Times New Roman"/>
                <w:sz w:val="28"/>
                <w:szCs w:val="28"/>
              </w:rPr>
              <w:t>49600, м. Дніпропетровськ, пр. Гагаріна, 4</w:t>
            </w:r>
          </w:p>
          <w:p w:rsidR="00485AC3" w:rsidRPr="00C91B08" w:rsidRDefault="00485AC3" w:rsidP="008B7637">
            <w:pPr>
              <w:contextualSpacing/>
              <w:jc w:val="center"/>
              <w:rPr>
                <w:rFonts w:ascii="Times New Roman" w:hAnsi="Times New Roman"/>
                <w:sz w:val="28"/>
                <w:szCs w:val="28"/>
              </w:rPr>
            </w:pPr>
            <w:r w:rsidRPr="00C91B08">
              <w:rPr>
                <w:rFonts w:ascii="Times New Roman" w:hAnsi="Times New Roman"/>
                <w:sz w:val="28"/>
                <w:szCs w:val="28"/>
              </w:rPr>
              <w:t>________________________________________</w:t>
            </w:r>
          </w:p>
          <w:p w:rsidR="00485AC3" w:rsidRPr="00C91B08" w:rsidRDefault="00485AC3" w:rsidP="008B7637">
            <w:pPr>
              <w:contextualSpacing/>
              <w:jc w:val="center"/>
              <w:rPr>
                <w:rFonts w:ascii="Times New Roman" w:hAnsi="Times New Roman"/>
                <w:sz w:val="28"/>
                <w:szCs w:val="28"/>
              </w:rPr>
            </w:pPr>
            <w:r w:rsidRPr="00C91B08">
              <w:rPr>
                <w:rFonts w:ascii="Times New Roman" w:hAnsi="Times New Roman"/>
                <w:sz w:val="28"/>
                <w:szCs w:val="28"/>
              </w:rPr>
              <w:t>Редакційно-видавничий відділ НМетАУ</w:t>
            </w:r>
          </w:p>
        </w:tc>
      </w:tr>
    </w:tbl>
    <w:p w:rsidR="00005A28" w:rsidRDefault="00005A28" w:rsidP="00676915">
      <w:pPr>
        <w:spacing w:after="0" w:line="312" w:lineRule="auto"/>
        <w:jc w:val="center"/>
        <w:rPr>
          <w:rFonts w:ascii="Times New Roman" w:hAnsi="Times New Roman"/>
          <w:sz w:val="28"/>
          <w:szCs w:val="28"/>
          <w:lang w:eastAsia="uk-UA"/>
        </w:rPr>
        <w:sectPr w:rsidR="00005A28" w:rsidSect="00E56758">
          <w:footerReference w:type="default" r:id="rId7"/>
          <w:pgSz w:w="11906" w:h="16838"/>
          <w:pgMar w:top="850" w:right="1274" w:bottom="850" w:left="1417" w:header="708" w:footer="708" w:gutter="0"/>
          <w:cols w:space="708"/>
          <w:docGrid w:linePitch="360"/>
        </w:sectPr>
      </w:pPr>
    </w:p>
    <w:p w:rsidR="005010D7" w:rsidRPr="00005A28" w:rsidRDefault="005010D7" w:rsidP="00676915">
      <w:pPr>
        <w:spacing w:after="0" w:line="312" w:lineRule="auto"/>
        <w:jc w:val="center"/>
        <w:rPr>
          <w:rFonts w:ascii="Times New Roman" w:eastAsia="Times New Roman" w:hAnsi="Times New Roman" w:cs="Times New Roman"/>
          <w:b/>
          <w:sz w:val="24"/>
          <w:szCs w:val="24"/>
          <w:lang w:val="ru-RU" w:eastAsia="uk-UA"/>
        </w:rPr>
      </w:pPr>
      <w:r w:rsidRPr="00005A28">
        <w:rPr>
          <w:rFonts w:ascii="Times New Roman" w:eastAsia="Times New Roman" w:hAnsi="Times New Roman" w:cs="Times New Roman"/>
          <w:b/>
          <w:sz w:val="24"/>
          <w:szCs w:val="24"/>
          <w:lang w:eastAsia="uk-UA"/>
        </w:rPr>
        <w:t>ЗМІСТ</w:t>
      </w:r>
    </w:p>
    <w:p w:rsidR="00BD186F" w:rsidRDefault="00BD186F" w:rsidP="00851E40">
      <w:pPr>
        <w:spacing w:after="0" w:line="312" w:lineRule="auto"/>
        <w:jc w:val="center"/>
        <w:rPr>
          <w:rFonts w:ascii="Times New Roman" w:eastAsia="Times New Roman" w:hAnsi="Times New Roman" w:cs="Times New Roman"/>
          <w:sz w:val="24"/>
          <w:szCs w:val="24"/>
          <w:lang w:val="ru-RU" w:eastAsia="uk-UA"/>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7938"/>
        <w:gridCol w:w="818"/>
      </w:tblGrid>
      <w:tr w:rsidR="00816E23" w:rsidRPr="004C3B9C" w:rsidTr="00816E23">
        <w:tc>
          <w:tcPr>
            <w:tcW w:w="675" w:type="dxa"/>
          </w:tcPr>
          <w:p w:rsidR="00816E23" w:rsidRPr="004C3B9C" w:rsidRDefault="00816E23" w:rsidP="00816E23">
            <w:pPr>
              <w:spacing w:line="312" w:lineRule="auto"/>
              <w:jc w:val="center"/>
              <w:rPr>
                <w:rFonts w:ascii="Times New Roman" w:eastAsia="Times New Roman" w:hAnsi="Times New Roman" w:cs="Times New Roman"/>
                <w:sz w:val="28"/>
                <w:szCs w:val="24"/>
                <w:lang w:eastAsia="uk-UA"/>
              </w:rPr>
            </w:pPr>
          </w:p>
        </w:tc>
        <w:tc>
          <w:tcPr>
            <w:tcW w:w="7938" w:type="dxa"/>
          </w:tcPr>
          <w:p w:rsidR="00816E23" w:rsidRPr="004C3B9C" w:rsidRDefault="00816E23" w:rsidP="00816E23">
            <w:pPr>
              <w:spacing w:line="312" w:lineRule="auto"/>
              <w:rPr>
                <w:rFonts w:ascii="Times New Roman" w:eastAsia="Times New Roman" w:hAnsi="Times New Roman" w:cs="Times New Roman"/>
                <w:sz w:val="28"/>
                <w:szCs w:val="24"/>
                <w:lang w:eastAsia="uk-UA"/>
              </w:rPr>
            </w:pPr>
            <w:r w:rsidRPr="004C3B9C">
              <w:rPr>
                <w:rFonts w:ascii="Times New Roman" w:eastAsia="Times New Roman" w:hAnsi="Times New Roman" w:cs="Times New Roman"/>
                <w:sz w:val="28"/>
                <w:szCs w:val="24"/>
                <w:lang w:eastAsia="uk-UA"/>
              </w:rPr>
              <w:t>Характеристика дисципліни ……………………………………</w:t>
            </w:r>
          </w:p>
        </w:tc>
        <w:tc>
          <w:tcPr>
            <w:tcW w:w="818" w:type="dxa"/>
          </w:tcPr>
          <w:p w:rsidR="00816E23" w:rsidRPr="004C3B9C" w:rsidRDefault="00816E23" w:rsidP="00816E23">
            <w:pPr>
              <w:spacing w:line="312" w:lineRule="auto"/>
              <w:jc w:val="center"/>
              <w:rPr>
                <w:rFonts w:ascii="Times New Roman" w:eastAsia="Times New Roman" w:hAnsi="Times New Roman" w:cs="Times New Roman"/>
                <w:sz w:val="28"/>
                <w:szCs w:val="24"/>
                <w:lang w:val="ru-RU" w:eastAsia="uk-UA"/>
              </w:rPr>
            </w:pPr>
            <w:r>
              <w:rPr>
                <w:rFonts w:ascii="Times New Roman" w:eastAsia="Times New Roman" w:hAnsi="Times New Roman" w:cs="Times New Roman"/>
                <w:sz w:val="28"/>
                <w:szCs w:val="24"/>
                <w:lang w:val="ru-RU" w:eastAsia="uk-UA"/>
              </w:rPr>
              <w:t>4</w:t>
            </w:r>
          </w:p>
        </w:tc>
      </w:tr>
      <w:tr w:rsidR="00816E23" w:rsidRPr="004C3B9C" w:rsidTr="00816E23">
        <w:tc>
          <w:tcPr>
            <w:tcW w:w="675" w:type="dxa"/>
          </w:tcPr>
          <w:p w:rsidR="00816E23" w:rsidRPr="004C3B9C" w:rsidRDefault="00816E23" w:rsidP="00816E23">
            <w:pPr>
              <w:spacing w:line="312" w:lineRule="auto"/>
              <w:jc w:val="center"/>
              <w:rPr>
                <w:rFonts w:ascii="Times New Roman" w:eastAsia="Times New Roman" w:hAnsi="Times New Roman" w:cs="Times New Roman"/>
                <w:sz w:val="28"/>
                <w:szCs w:val="24"/>
                <w:lang w:eastAsia="uk-UA"/>
              </w:rPr>
            </w:pPr>
            <w:r>
              <w:rPr>
                <w:rFonts w:ascii="Times New Roman" w:eastAsia="Times New Roman" w:hAnsi="Times New Roman" w:cs="Times New Roman"/>
                <w:sz w:val="28"/>
                <w:szCs w:val="24"/>
                <w:lang w:eastAsia="uk-UA"/>
              </w:rPr>
              <w:t>1</w:t>
            </w:r>
          </w:p>
        </w:tc>
        <w:tc>
          <w:tcPr>
            <w:tcW w:w="7938" w:type="dxa"/>
          </w:tcPr>
          <w:p w:rsidR="00816E23" w:rsidRPr="004C3B9C" w:rsidRDefault="00816E23" w:rsidP="00816E23">
            <w:pPr>
              <w:spacing w:line="312" w:lineRule="auto"/>
              <w:rPr>
                <w:rFonts w:ascii="Times New Roman" w:eastAsia="Times New Roman" w:hAnsi="Times New Roman" w:cs="Times New Roman"/>
                <w:sz w:val="28"/>
                <w:szCs w:val="24"/>
                <w:lang w:eastAsia="uk-UA"/>
              </w:rPr>
            </w:pPr>
            <w:r w:rsidRPr="004C3B9C">
              <w:rPr>
                <w:rFonts w:ascii="Times New Roman" w:eastAsia="Times New Roman" w:hAnsi="Times New Roman" w:cs="Times New Roman"/>
                <w:sz w:val="28"/>
                <w:szCs w:val="24"/>
                <w:lang w:eastAsia="uk-UA"/>
              </w:rPr>
              <w:t xml:space="preserve"> Загальні методичні вказівки ………………………………………</w:t>
            </w:r>
          </w:p>
        </w:tc>
        <w:tc>
          <w:tcPr>
            <w:tcW w:w="818" w:type="dxa"/>
          </w:tcPr>
          <w:p w:rsidR="00816E23" w:rsidRPr="004C3B9C" w:rsidRDefault="00816E23" w:rsidP="00816E23">
            <w:pPr>
              <w:spacing w:line="312" w:lineRule="auto"/>
              <w:jc w:val="center"/>
              <w:rPr>
                <w:rFonts w:ascii="Times New Roman" w:eastAsia="Times New Roman" w:hAnsi="Times New Roman" w:cs="Times New Roman"/>
                <w:sz w:val="28"/>
                <w:szCs w:val="24"/>
                <w:lang w:val="ru-RU" w:eastAsia="uk-UA"/>
              </w:rPr>
            </w:pPr>
            <w:r>
              <w:rPr>
                <w:rFonts w:ascii="Times New Roman" w:eastAsia="Times New Roman" w:hAnsi="Times New Roman" w:cs="Times New Roman"/>
                <w:sz w:val="28"/>
                <w:szCs w:val="24"/>
                <w:lang w:val="ru-RU" w:eastAsia="uk-UA"/>
              </w:rPr>
              <w:t>5</w:t>
            </w:r>
          </w:p>
        </w:tc>
      </w:tr>
      <w:tr w:rsidR="00816E23" w:rsidRPr="004C3B9C" w:rsidTr="00816E23">
        <w:tc>
          <w:tcPr>
            <w:tcW w:w="675" w:type="dxa"/>
          </w:tcPr>
          <w:p w:rsidR="00816E23" w:rsidRDefault="00816E23" w:rsidP="00816E23">
            <w:pPr>
              <w:spacing w:line="312" w:lineRule="auto"/>
              <w:jc w:val="center"/>
              <w:rPr>
                <w:rFonts w:ascii="Times New Roman" w:eastAsia="Times New Roman" w:hAnsi="Times New Roman" w:cs="Times New Roman"/>
                <w:sz w:val="28"/>
                <w:szCs w:val="24"/>
                <w:lang w:eastAsia="uk-UA"/>
              </w:rPr>
            </w:pPr>
            <w:r>
              <w:rPr>
                <w:rFonts w:ascii="Times New Roman" w:eastAsia="Times New Roman" w:hAnsi="Times New Roman" w:cs="Times New Roman"/>
                <w:sz w:val="28"/>
                <w:szCs w:val="24"/>
                <w:lang w:eastAsia="uk-UA"/>
              </w:rPr>
              <w:t>2</w:t>
            </w:r>
          </w:p>
        </w:tc>
        <w:tc>
          <w:tcPr>
            <w:tcW w:w="7938" w:type="dxa"/>
          </w:tcPr>
          <w:p w:rsidR="00816E23" w:rsidRPr="004C3B9C" w:rsidRDefault="00816E23" w:rsidP="00816E23">
            <w:pPr>
              <w:spacing w:line="312" w:lineRule="auto"/>
              <w:rPr>
                <w:rFonts w:ascii="Times New Roman" w:eastAsia="Times New Roman" w:hAnsi="Times New Roman" w:cs="Times New Roman"/>
                <w:sz w:val="28"/>
                <w:szCs w:val="24"/>
                <w:lang w:eastAsia="uk-UA"/>
              </w:rPr>
            </w:pPr>
            <w:r>
              <w:rPr>
                <w:rFonts w:ascii="Times New Roman" w:eastAsia="Times New Roman" w:hAnsi="Times New Roman" w:cs="Times New Roman"/>
                <w:sz w:val="28"/>
                <w:szCs w:val="24"/>
                <w:lang w:eastAsia="uk-UA"/>
              </w:rPr>
              <w:t>Рекомендована література …………………………………………</w:t>
            </w:r>
          </w:p>
        </w:tc>
        <w:tc>
          <w:tcPr>
            <w:tcW w:w="818" w:type="dxa"/>
          </w:tcPr>
          <w:p w:rsidR="00816E23" w:rsidRPr="004C3B9C" w:rsidRDefault="00816E23" w:rsidP="00816E23">
            <w:pPr>
              <w:spacing w:line="312" w:lineRule="auto"/>
              <w:jc w:val="center"/>
              <w:rPr>
                <w:rFonts w:ascii="Times New Roman" w:eastAsia="Times New Roman" w:hAnsi="Times New Roman" w:cs="Times New Roman"/>
                <w:sz w:val="28"/>
                <w:szCs w:val="24"/>
                <w:lang w:val="ru-RU" w:eastAsia="uk-UA"/>
              </w:rPr>
            </w:pPr>
            <w:r>
              <w:rPr>
                <w:rFonts w:ascii="Times New Roman" w:eastAsia="Times New Roman" w:hAnsi="Times New Roman" w:cs="Times New Roman"/>
                <w:sz w:val="28"/>
                <w:szCs w:val="24"/>
                <w:lang w:val="ru-RU" w:eastAsia="uk-UA"/>
              </w:rPr>
              <w:t>6</w:t>
            </w:r>
          </w:p>
        </w:tc>
      </w:tr>
      <w:tr w:rsidR="00816E23" w:rsidRPr="004C3B9C" w:rsidTr="00816E23">
        <w:tc>
          <w:tcPr>
            <w:tcW w:w="675" w:type="dxa"/>
          </w:tcPr>
          <w:p w:rsidR="00816E23" w:rsidRDefault="00816E23" w:rsidP="00816E23">
            <w:pPr>
              <w:spacing w:line="312" w:lineRule="auto"/>
              <w:jc w:val="center"/>
              <w:rPr>
                <w:rFonts w:ascii="Times New Roman" w:eastAsia="Times New Roman" w:hAnsi="Times New Roman" w:cs="Times New Roman"/>
                <w:sz w:val="28"/>
                <w:szCs w:val="24"/>
                <w:lang w:eastAsia="uk-UA"/>
              </w:rPr>
            </w:pPr>
            <w:r>
              <w:rPr>
                <w:rFonts w:ascii="Times New Roman" w:eastAsia="Times New Roman" w:hAnsi="Times New Roman" w:cs="Times New Roman"/>
                <w:sz w:val="28"/>
                <w:szCs w:val="24"/>
                <w:lang w:eastAsia="uk-UA"/>
              </w:rPr>
              <w:t>3</w:t>
            </w:r>
          </w:p>
        </w:tc>
        <w:tc>
          <w:tcPr>
            <w:tcW w:w="7938" w:type="dxa"/>
          </w:tcPr>
          <w:p w:rsidR="00816E23" w:rsidRDefault="00816E23" w:rsidP="00816E23">
            <w:pPr>
              <w:spacing w:line="312" w:lineRule="auto"/>
              <w:rPr>
                <w:rFonts w:ascii="Times New Roman" w:eastAsia="Times New Roman" w:hAnsi="Times New Roman" w:cs="Times New Roman"/>
                <w:sz w:val="28"/>
                <w:szCs w:val="24"/>
                <w:lang w:eastAsia="uk-UA"/>
              </w:rPr>
            </w:pPr>
            <w:r>
              <w:rPr>
                <w:rFonts w:ascii="Times New Roman" w:eastAsia="Times New Roman" w:hAnsi="Times New Roman" w:cs="Times New Roman"/>
                <w:sz w:val="28"/>
                <w:szCs w:val="24"/>
                <w:lang w:eastAsia="uk-UA"/>
              </w:rPr>
              <w:t>Програма і питання для поточного та заключного контролю …..</w:t>
            </w:r>
          </w:p>
        </w:tc>
        <w:tc>
          <w:tcPr>
            <w:tcW w:w="818" w:type="dxa"/>
          </w:tcPr>
          <w:p w:rsidR="00816E23" w:rsidRDefault="00816E23" w:rsidP="00816E23">
            <w:pPr>
              <w:spacing w:line="312" w:lineRule="auto"/>
              <w:jc w:val="center"/>
              <w:rPr>
                <w:rFonts w:ascii="Times New Roman" w:eastAsia="Times New Roman" w:hAnsi="Times New Roman" w:cs="Times New Roman"/>
                <w:sz w:val="28"/>
                <w:szCs w:val="24"/>
                <w:lang w:val="ru-RU" w:eastAsia="uk-UA"/>
              </w:rPr>
            </w:pPr>
            <w:r>
              <w:rPr>
                <w:rFonts w:ascii="Times New Roman" w:eastAsia="Times New Roman" w:hAnsi="Times New Roman" w:cs="Times New Roman"/>
                <w:sz w:val="28"/>
                <w:szCs w:val="24"/>
                <w:lang w:val="ru-RU" w:eastAsia="uk-UA"/>
              </w:rPr>
              <w:t>6</w:t>
            </w:r>
          </w:p>
        </w:tc>
      </w:tr>
      <w:tr w:rsidR="00816E23" w:rsidRPr="004C3B9C" w:rsidTr="00816E23">
        <w:tc>
          <w:tcPr>
            <w:tcW w:w="675" w:type="dxa"/>
          </w:tcPr>
          <w:p w:rsidR="00816E23" w:rsidRPr="004C3B9C" w:rsidRDefault="00816E23" w:rsidP="00816E23">
            <w:pPr>
              <w:spacing w:line="312" w:lineRule="auto"/>
              <w:jc w:val="center"/>
              <w:rPr>
                <w:rFonts w:ascii="Times New Roman" w:eastAsia="Times New Roman" w:hAnsi="Times New Roman" w:cs="Times New Roman"/>
                <w:sz w:val="28"/>
                <w:szCs w:val="24"/>
                <w:lang w:eastAsia="uk-UA"/>
              </w:rPr>
            </w:pPr>
          </w:p>
        </w:tc>
        <w:tc>
          <w:tcPr>
            <w:tcW w:w="7938" w:type="dxa"/>
          </w:tcPr>
          <w:p w:rsidR="00816E23" w:rsidRPr="00213912" w:rsidRDefault="00816E23" w:rsidP="00816E23">
            <w:pPr>
              <w:spacing w:line="312" w:lineRule="auto"/>
              <w:rPr>
                <w:rFonts w:ascii="Times New Roman" w:eastAsia="Times New Roman" w:hAnsi="Times New Roman" w:cs="Times New Roman"/>
                <w:sz w:val="28"/>
                <w:szCs w:val="24"/>
                <w:lang w:eastAsia="uk-UA"/>
              </w:rPr>
            </w:pPr>
            <w:r w:rsidRPr="00213912">
              <w:rPr>
                <w:rFonts w:ascii="Times New Roman" w:eastAsia="Times New Roman" w:hAnsi="Times New Roman" w:cs="Times New Roman"/>
                <w:bCs/>
                <w:sz w:val="28"/>
                <w:szCs w:val="28"/>
                <w:lang w:eastAsia="uk-UA"/>
              </w:rPr>
              <w:t>Тема 1. Вступ</w:t>
            </w:r>
            <w:r>
              <w:rPr>
                <w:rFonts w:ascii="Times New Roman" w:eastAsia="Times New Roman" w:hAnsi="Times New Roman" w:cs="Times New Roman"/>
                <w:bCs/>
                <w:sz w:val="28"/>
                <w:szCs w:val="28"/>
                <w:lang w:eastAsia="uk-UA"/>
              </w:rPr>
              <w:t xml:space="preserve"> ……………………………………………………..</w:t>
            </w:r>
          </w:p>
        </w:tc>
        <w:tc>
          <w:tcPr>
            <w:tcW w:w="818" w:type="dxa"/>
          </w:tcPr>
          <w:p w:rsidR="00816E23" w:rsidRPr="004C3B9C" w:rsidRDefault="00816E23" w:rsidP="00816E23">
            <w:pPr>
              <w:spacing w:line="312" w:lineRule="auto"/>
              <w:jc w:val="center"/>
              <w:rPr>
                <w:rFonts w:ascii="Times New Roman" w:eastAsia="Times New Roman" w:hAnsi="Times New Roman" w:cs="Times New Roman"/>
                <w:sz w:val="28"/>
                <w:szCs w:val="24"/>
                <w:lang w:eastAsia="uk-UA"/>
              </w:rPr>
            </w:pPr>
            <w:r>
              <w:rPr>
                <w:rFonts w:ascii="Times New Roman" w:eastAsia="Times New Roman" w:hAnsi="Times New Roman" w:cs="Times New Roman"/>
                <w:sz w:val="28"/>
                <w:szCs w:val="24"/>
                <w:lang w:eastAsia="uk-UA"/>
              </w:rPr>
              <w:t>6</w:t>
            </w:r>
          </w:p>
        </w:tc>
      </w:tr>
      <w:tr w:rsidR="00816E23" w:rsidRPr="004C3B9C" w:rsidTr="00816E23">
        <w:trPr>
          <w:trHeight w:val="529"/>
        </w:trPr>
        <w:tc>
          <w:tcPr>
            <w:tcW w:w="675" w:type="dxa"/>
          </w:tcPr>
          <w:p w:rsidR="00816E23" w:rsidRPr="004C3B9C" w:rsidRDefault="00816E23" w:rsidP="00816E23">
            <w:pPr>
              <w:spacing w:line="312" w:lineRule="auto"/>
              <w:jc w:val="center"/>
              <w:rPr>
                <w:rFonts w:ascii="Times New Roman" w:eastAsia="Times New Roman" w:hAnsi="Times New Roman" w:cs="Times New Roman"/>
                <w:sz w:val="28"/>
                <w:szCs w:val="24"/>
                <w:lang w:eastAsia="uk-UA"/>
              </w:rPr>
            </w:pPr>
          </w:p>
        </w:tc>
        <w:tc>
          <w:tcPr>
            <w:tcW w:w="7938" w:type="dxa"/>
          </w:tcPr>
          <w:p w:rsidR="00816E23" w:rsidRPr="00213912" w:rsidRDefault="00816E23" w:rsidP="00816E23">
            <w:pPr>
              <w:spacing w:line="312" w:lineRule="auto"/>
              <w:rPr>
                <w:rFonts w:ascii="Times New Roman" w:eastAsia="Times New Roman" w:hAnsi="Times New Roman" w:cs="Times New Roman"/>
                <w:bCs/>
                <w:sz w:val="28"/>
                <w:szCs w:val="28"/>
                <w:lang w:eastAsia="uk-UA"/>
              </w:rPr>
            </w:pPr>
            <w:r w:rsidRPr="00213912">
              <w:rPr>
                <w:rFonts w:ascii="Times New Roman" w:hAnsi="Times New Roman" w:cs="Times New Roman"/>
                <w:sz w:val="28"/>
                <w:szCs w:val="28"/>
              </w:rPr>
              <w:t xml:space="preserve">Тема 2. </w:t>
            </w:r>
            <w:r w:rsidRPr="00213912">
              <w:rPr>
                <w:rFonts w:ascii="Times New Roman" w:eastAsia="Times New Roman" w:hAnsi="Times New Roman" w:cs="Times New Roman"/>
                <w:bCs/>
                <w:sz w:val="28"/>
                <w:szCs w:val="28"/>
                <w:lang w:eastAsia="uk-UA"/>
              </w:rPr>
              <w:t>Основи факсимільної фотографії</w:t>
            </w:r>
            <w:r>
              <w:rPr>
                <w:rFonts w:ascii="Times New Roman" w:eastAsia="Times New Roman" w:hAnsi="Times New Roman" w:cs="Times New Roman"/>
                <w:bCs/>
                <w:sz w:val="28"/>
                <w:szCs w:val="28"/>
                <w:lang w:eastAsia="uk-UA"/>
              </w:rPr>
              <w:t xml:space="preserve"> ……………………….</w:t>
            </w:r>
          </w:p>
        </w:tc>
        <w:tc>
          <w:tcPr>
            <w:tcW w:w="818" w:type="dxa"/>
          </w:tcPr>
          <w:p w:rsidR="00816E23" w:rsidRDefault="00816E23" w:rsidP="00816E23">
            <w:pPr>
              <w:spacing w:line="312" w:lineRule="auto"/>
              <w:jc w:val="center"/>
              <w:rPr>
                <w:rFonts w:ascii="Times New Roman" w:eastAsia="Times New Roman" w:hAnsi="Times New Roman" w:cs="Times New Roman"/>
                <w:sz w:val="28"/>
                <w:szCs w:val="24"/>
                <w:lang w:eastAsia="uk-UA"/>
              </w:rPr>
            </w:pPr>
            <w:r>
              <w:rPr>
                <w:rFonts w:ascii="Times New Roman" w:eastAsia="Times New Roman" w:hAnsi="Times New Roman" w:cs="Times New Roman"/>
                <w:sz w:val="28"/>
                <w:szCs w:val="24"/>
                <w:lang w:eastAsia="uk-UA"/>
              </w:rPr>
              <w:t>7</w:t>
            </w:r>
          </w:p>
        </w:tc>
      </w:tr>
      <w:tr w:rsidR="00816E23" w:rsidRPr="004C3B9C" w:rsidTr="00816E23">
        <w:tc>
          <w:tcPr>
            <w:tcW w:w="675" w:type="dxa"/>
          </w:tcPr>
          <w:p w:rsidR="00816E23" w:rsidRPr="004C3B9C" w:rsidRDefault="00816E23" w:rsidP="00816E23">
            <w:pPr>
              <w:spacing w:line="312" w:lineRule="auto"/>
              <w:jc w:val="center"/>
              <w:rPr>
                <w:rFonts w:ascii="Times New Roman" w:eastAsia="Times New Roman" w:hAnsi="Times New Roman" w:cs="Times New Roman"/>
                <w:sz w:val="28"/>
                <w:szCs w:val="24"/>
                <w:lang w:eastAsia="uk-UA"/>
              </w:rPr>
            </w:pPr>
          </w:p>
        </w:tc>
        <w:tc>
          <w:tcPr>
            <w:tcW w:w="7938" w:type="dxa"/>
          </w:tcPr>
          <w:p w:rsidR="00816E23" w:rsidRPr="00213912" w:rsidRDefault="00816E23" w:rsidP="00816E23">
            <w:pPr>
              <w:spacing w:line="312" w:lineRule="auto"/>
              <w:jc w:val="both"/>
              <w:rPr>
                <w:rFonts w:ascii="Times New Roman" w:hAnsi="Times New Roman" w:cs="Times New Roman"/>
                <w:sz w:val="28"/>
                <w:szCs w:val="28"/>
              </w:rPr>
            </w:pPr>
            <w:r w:rsidRPr="00213912">
              <w:rPr>
                <w:rFonts w:ascii="Times New Roman" w:hAnsi="Times New Roman" w:cs="Times New Roman"/>
                <w:sz w:val="28"/>
                <w:szCs w:val="28"/>
              </w:rPr>
              <w:t>Тема 3.</w:t>
            </w:r>
            <w:r w:rsidRPr="00213912">
              <w:rPr>
                <w:rFonts w:ascii="Times New Roman" w:eastAsia="Times New Roman" w:hAnsi="Times New Roman" w:cs="Times New Roman"/>
                <w:bCs/>
                <w:sz w:val="28"/>
                <w:szCs w:val="28"/>
                <w:lang w:eastAsia="uk-UA"/>
              </w:rPr>
              <w:t xml:space="preserve"> Методи дослідження якості зварених з’єднань</w:t>
            </w:r>
            <w:r>
              <w:rPr>
                <w:rFonts w:ascii="Times New Roman" w:eastAsia="Times New Roman" w:hAnsi="Times New Roman" w:cs="Times New Roman"/>
                <w:bCs/>
                <w:sz w:val="28"/>
                <w:szCs w:val="28"/>
                <w:lang w:eastAsia="uk-UA"/>
              </w:rPr>
              <w:t xml:space="preserve"> ………..</w:t>
            </w:r>
          </w:p>
        </w:tc>
        <w:tc>
          <w:tcPr>
            <w:tcW w:w="818" w:type="dxa"/>
          </w:tcPr>
          <w:p w:rsidR="00816E23" w:rsidRDefault="00816E23" w:rsidP="00816E23">
            <w:pPr>
              <w:spacing w:line="312" w:lineRule="auto"/>
              <w:jc w:val="center"/>
              <w:rPr>
                <w:rFonts w:ascii="Times New Roman" w:eastAsia="Times New Roman" w:hAnsi="Times New Roman" w:cs="Times New Roman"/>
                <w:sz w:val="28"/>
                <w:szCs w:val="24"/>
                <w:lang w:eastAsia="uk-UA"/>
              </w:rPr>
            </w:pPr>
            <w:r>
              <w:rPr>
                <w:rFonts w:ascii="Times New Roman" w:eastAsia="Times New Roman" w:hAnsi="Times New Roman" w:cs="Times New Roman"/>
                <w:sz w:val="28"/>
                <w:szCs w:val="24"/>
                <w:lang w:eastAsia="uk-UA"/>
              </w:rPr>
              <w:t>8</w:t>
            </w:r>
          </w:p>
        </w:tc>
      </w:tr>
      <w:tr w:rsidR="00816E23" w:rsidRPr="004C3B9C" w:rsidTr="00816E23">
        <w:tc>
          <w:tcPr>
            <w:tcW w:w="675" w:type="dxa"/>
          </w:tcPr>
          <w:p w:rsidR="00816E23" w:rsidRPr="004C3B9C" w:rsidRDefault="00816E23" w:rsidP="00816E23">
            <w:pPr>
              <w:spacing w:line="312" w:lineRule="auto"/>
              <w:jc w:val="center"/>
              <w:rPr>
                <w:rFonts w:ascii="Times New Roman" w:eastAsia="Times New Roman" w:hAnsi="Times New Roman" w:cs="Times New Roman"/>
                <w:sz w:val="28"/>
                <w:szCs w:val="24"/>
                <w:lang w:eastAsia="uk-UA"/>
              </w:rPr>
            </w:pPr>
          </w:p>
        </w:tc>
        <w:tc>
          <w:tcPr>
            <w:tcW w:w="7938" w:type="dxa"/>
          </w:tcPr>
          <w:p w:rsidR="00816E23" w:rsidRPr="00213912" w:rsidRDefault="00816E23" w:rsidP="00816E23">
            <w:pPr>
              <w:spacing w:line="312" w:lineRule="auto"/>
              <w:jc w:val="both"/>
              <w:outlineLvl w:val="1"/>
              <w:rPr>
                <w:rFonts w:ascii="Times New Roman" w:hAnsi="Times New Roman" w:cs="Times New Roman"/>
                <w:sz w:val="28"/>
                <w:szCs w:val="28"/>
              </w:rPr>
            </w:pPr>
            <w:r w:rsidRPr="00213912">
              <w:rPr>
                <w:rFonts w:ascii="Times New Roman" w:eastAsia="Times New Roman" w:hAnsi="Times New Roman" w:cs="Times New Roman"/>
                <w:bCs/>
                <w:sz w:val="28"/>
                <w:szCs w:val="28"/>
                <w:lang w:eastAsia="uk-UA"/>
              </w:rPr>
              <w:t>Тема 4.</w:t>
            </w:r>
            <w:r w:rsidRPr="00213912">
              <w:rPr>
                <w:rFonts w:ascii="Times New Roman" w:eastAsia="Times New Roman" w:hAnsi="Times New Roman" w:cs="Times New Roman"/>
                <w:sz w:val="28"/>
                <w:szCs w:val="28"/>
                <w:lang w:eastAsia="uk-UA"/>
              </w:rPr>
              <w:t xml:space="preserve"> Основи методики установлення причин руйнування деталей</w:t>
            </w:r>
            <w:r>
              <w:rPr>
                <w:rFonts w:ascii="Times New Roman" w:eastAsia="Times New Roman" w:hAnsi="Times New Roman" w:cs="Times New Roman"/>
                <w:sz w:val="28"/>
                <w:szCs w:val="28"/>
                <w:lang w:eastAsia="uk-UA"/>
              </w:rPr>
              <w:t xml:space="preserve"> ……………………………………………………………..</w:t>
            </w:r>
          </w:p>
        </w:tc>
        <w:tc>
          <w:tcPr>
            <w:tcW w:w="818" w:type="dxa"/>
          </w:tcPr>
          <w:p w:rsidR="00816E23" w:rsidRDefault="00816E23" w:rsidP="00816E23">
            <w:pPr>
              <w:spacing w:line="312" w:lineRule="auto"/>
              <w:jc w:val="center"/>
              <w:rPr>
                <w:rFonts w:ascii="Times New Roman" w:eastAsia="Times New Roman" w:hAnsi="Times New Roman" w:cs="Times New Roman"/>
                <w:sz w:val="28"/>
                <w:szCs w:val="24"/>
                <w:lang w:eastAsia="uk-UA"/>
              </w:rPr>
            </w:pPr>
          </w:p>
          <w:p w:rsidR="00816E23" w:rsidRDefault="00816E23" w:rsidP="00816E23">
            <w:pPr>
              <w:spacing w:line="312" w:lineRule="auto"/>
              <w:jc w:val="center"/>
              <w:rPr>
                <w:rFonts w:ascii="Times New Roman" w:eastAsia="Times New Roman" w:hAnsi="Times New Roman" w:cs="Times New Roman"/>
                <w:sz w:val="28"/>
                <w:szCs w:val="24"/>
                <w:lang w:eastAsia="uk-UA"/>
              </w:rPr>
            </w:pPr>
            <w:r>
              <w:rPr>
                <w:rFonts w:ascii="Times New Roman" w:eastAsia="Times New Roman" w:hAnsi="Times New Roman" w:cs="Times New Roman"/>
                <w:sz w:val="28"/>
                <w:szCs w:val="24"/>
                <w:lang w:eastAsia="uk-UA"/>
              </w:rPr>
              <w:t>10</w:t>
            </w:r>
          </w:p>
        </w:tc>
      </w:tr>
      <w:tr w:rsidR="00816E23" w:rsidRPr="004C3B9C" w:rsidTr="00816E23">
        <w:tc>
          <w:tcPr>
            <w:tcW w:w="675" w:type="dxa"/>
          </w:tcPr>
          <w:p w:rsidR="00816E23" w:rsidRPr="004C3B9C" w:rsidRDefault="00816E23" w:rsidP="00816E23">
            <w:pPr>
              <w:spacing w:line="312" w:lineRule="auto"/>
              <w:jc w:val="center"/>
              <w:rPr>
                <w:rFonts w:ascii="Times New Roman" w:eastAsia="Times New Roman" w:hAnsi="Times New Roman" w:cs="Times New Roman"/>
                <w:sz w:val="28"/>
                <w:szCs w:val="24"/>
                <w:lang w:eastAsia="uk-UA"/>
              </w:rPr>
            </w:pPr>
          </w:p>
        </w:tc>
        <w:tc>
          <w:tcPr>
            <w:tcW w:w="7938" w:type="dxa"/>
          </w:tcPr>
          <w:p w:rsidR="00816E23" w:rsidRPr="00F00618" w:rsidRDefault="00816E23" w:rsidP="00816E23">
            <w:pPr>
              <w:spacing w:line="312" w:lineRule="auto"/>
              <w:jc w:val="both"/>
              <w:rPr>
                <w:rFonts w:ascii="Times New Roman" w:eastAsia="Times New Roman" w:hAnsi="Times New Roman" w:cs="Times New Roman"/>
                <w:b/>
                <w:bCs/>
                <w:sz w:val="28"/>
                <w:szCs w:val="28"/>
                <w:lang w:eastAsia="uk-UA"/>
              </w:rPr>
            </w:pPr>
            <w:r w:rsidRPr="00F00618">
              <w:rPr>
                <w:rFonts w:ascii="Times New Roman" w:eastAsia="Times New Roman" w:hAnsi="Times New Roman" w:cs="Times New Roman"/>
                <w:bCs/>
                <w:sz w:val="28"/>
                <w:szCs w:val="28"/>
                <w:lang w:eastAsia="uk-UA"/>
              </w:rPr>
              <w:t>Тема 5. Аналіз умов роботи</w:t>
            </w:r>
            <w:r w:rsidRPr="00F00618">
              <w:rPr>
                <w:rFonts w:ascii="Times New Roman" w:eastAsia="Times New Roman" w:hAnsi="Times New Roman" w:cs="Times New Roman"/>
                <w:bCs/>
                <w:sz w:val="28"/>
                <w:szCs w:val="28"/>
                <w:lang w:val="ru-RU" w:eastAsia="uk-UA"/>
              </w:rPr>
              <w:t xml:space="preserve"> машин, </w:t>
            </w:r>
            <w:r w:rsidRPr="00F00618">
              <w:rPr>
                <w:rFonts w:ascii="Times New Roman" w:eastAsia="Times New Roman" w:hAnsi="Times New Roman" w:cs="Times New Roman"/>
                <w:bCs/>
                <w:sz w:val="28"/>
                <w:szCs w:val="28"/>
                <w:lang w:eastAsia="uk-UA"/>
              </w:rPr>
              <w:t>механізмів, деталей</w:t>
            </w:r>
            <w:r>
              <w:rPr>
                <w:rFonts w:ascii="Times New Roman" w:eastAsia="Times New Roman" w:hAnsi="Times New Roman" w:cs="Times New Roman"/>
                <w:bCs/>
                <w:sz w:val="28"/>
                <w:szCs w:val="28"/>
                <w:lang w:eastAsia="uk-UA"/>
              </w:rPr>
              <w:t xml:space="preserve"> ………</w:t>
            </w:r>
          </w:p>
        </w:tc>
        <w:tc>
          <w:tcPr>
            <w:tcW w:w="818" w:type="dxa"/>
          </w:tcPr>
          <w:p w:rsidR="00816E23" w:rsidRDefault="00816E23" w:rsidP="00816E23">
            <w:pPr>
              <w:spacing w:line="312" w:lineRule="auto"/>
              <w:jc w:val="center"/>
              <w:rPr>
                <w:rFonts w:ascii="Times New Roman" w:eastAsia="Times New Roman" w:hAnsi="Times New Roman" w:cs="Times New Roman"/>
                <w:sz w:val="28"/>
                <w:szCs w:val="24"/>
                <w:lang w:eastAsia="uk-UA"/>
              </w:rPr>
            </w:pPr>
            <w:r>
              <w:rPr>
                <w:rFonts w:ascii="Times New Roman" w:eastAsia="Times New Roman" w:hAnsi="Times New Roman" w:cs="Times New Roman"/>
                <w:sz w:val="28"/>
                <w:szCs w:val="24"/>
                <w:lang w:eastAsia="uk-UA"/>
              </w:rPr>
              <w:t>11</w:t>
            </w:r>
          </w:p>
        </w:tc>
      </w:tr>
      <w:tr w:rsidR="00816E23" w:rsidRPr="004C3B9C" w:rsidTr="00816E23">
        <w:tc>
          <w:tcPr>
            <w:tcW w:w="675" w:type="dxa"/>
          </w:tcPr>
          <w:p w:rsidR="00816E23" w:rsidRPr="004C3B9C" w:rsidRDefault="00816E23" w:rsidP="00816E23">
            <w:pPr>
              <w:spacing w:line="312" w:lineRule="auto"/>
              <w:jc w:val="center"/>
              <w:rPr>
                <w:rFonts w:ascii="Times New Roman" w:eastAsia="Times New Roman" w:hAnsi="Times New Roman" w:cs="Times New Roman"/>
                <w:sz w:val="28"/>
                <w:szCs w:val="24"/>
                <w:lang w:eastAsia="uk-UA"/>
              </w:rPr>
            </w:pPr>
          </w:p>
        </w:tc>
        <w:tc>
          <w:tcPr>
            <w:tcW w:w="7938" w:type="dxa"/>
          </w:tcPr>
          <w:p w:rsidR="00816E23" w:rsidRPr="00F00618" w:rsidRDefault="00816E23" w:rsidP="00816E23">
            <w:pPr>
              <w:spacing w:line="312" w:lineRule="auto"/>
              <w:jc w:val="both"/>
              <w:outlineLvl w:val="1"/>
              <w:rPr>
                <w:rFonts w:ascii="Times New Roman" w:eastAsia="Times New Roman" w:hAnsi="Times New Roman" w:cs="Times New Roman"/>
                <w:b/>
                <w:bCs/>
                <w:sz w:val="28"/>
                <w:szCs w:val="28"/>
                <w:lang w:eastAsia="uk-UA"/>
              </w:rPr>
            </w:pPr>
            <w:r w:rsidRPr="00A61474">
              <w:rPr>
                <w:rFonts w:ascii="Times New Roman" w:eastAsia="Times New Roman" w:hAnsi="Times New Roman" w:cs="Times New Roman"/>
                <w:sz w:val="28"/>
                <w:szCs w:val="28"/>
                <w:lang w:val="ru-RU" w:eastAsia="uk-UA"/>
              </w:rPr>
              <w:t xml:space="preserve">Тема 6. </w:t>
            </w:r>
            <w:r w:rsidRPr="00A61474">
              <w:rPr>
                <w:rFonts w:ascii="Times New Roman" w:eastAsia="Times New Roman" w:hAnsi="Times New Roman" w:cs="Times New Roman"/>
                <w:sz w:val="28"/>
                <w:szCs w:val="28"/>
                <w:lang w:eastAsia="uk-UA"/>
              </w:rPr>
              <w:t>Визначення причин виникнення трі</w:t>
            </w:r>
            <w:r>
              <w:rPr>
                <w:rFonts w:ascii="Times New Roman" w:eastAsia="Times New Roman" w:hAnsi="Times New Roman" w:cs="Times New Roman"/>
                <w:sz w:val="28"/>
                <w:szCs w:val="28"/>
                <w:lang w:eastAsia="uk-UA"/>
              </w:rPr>
              <w:t>щин в металі за мікроструктурою ………………………………………………….</w:t>
            </w:r>
          </w:p>
        </w:tc>
        <w:tc>
          <w:tcPr>
            <w:tcW w:w="818" w:type="dxa"/>
          </w:tcPr>
          <w:p w:rsidR="00816E23" w:rsidRDefault="00816E23" w:rsidP="00816E23">
            <w:pPr>
              <w:spacing w:line="312" w:lineRule="auto"/>
              <w:jc w:val="center"/>
              <w:rPr>
                <w:rFonts w:ascii="Times New Roman" w:eastAsia="Times New Roman" w:hAnsi="Times New Roman" w:cs="Times New Roman"/>
                <w:sz w:val="28"/>
                <w:szCs w:val="24"/>
                <w:lang w:eastAsia="uk-UA"/>
              </w:rPr>
            </w:pPr>
            <w:r>
              <w:rPr>
                <w:rFonts w:ascii="Times New Roman" w:eastAsia="Times New Roman" w:hAnsi="Times New Roman" w:cs="Times New Roman"/>
                <w:sz w:val="28"/>
                <w:szCs w:val="24"/>
                <w:lang w:eastAsia="uk-UA"/>
              </w:rPr>
              <w:t>13</w:t>
            </w:r>
          </w:p>
        </w:tc>
      </w:tr>
      <w:tr w:rsidR="00816E23" w:rsidRPr="004C3B9C" w:rsidTr="00816E23">
        <w:tc>
          <w:tcPr>
            <w:tcW w:w="675" w:type="dxa"/>
          </w:tcPr>
          <w:p w:rsidR="00816E23" w:rsidRPr="004C3B9C" w:rsidRDefault="00816E23" w:rsidP="00816E23">
            <w:pPr>
              <w:spacing w:line="312" w:lineRule="auto"/>
              <w:jc w:val="center"/>
              <w:rPr>
                <w:rFonts w:ascii="Times New Roman" w:eastAsia="Times New Roman" w:hAnsi="Times New Roman" w:cs="Times New Roman"/>
                <w:sz w:val="28"/>
                <w:szCs w:val="24"/>
                <w:lang w:eastAsia="uk-UA"/>
              </w:rPr>
            </w:pPr>
          </w:p>
        </w:tc>
        <w:tc>
          <w:tcPr>
            <w:tcW w:w="7938" w:type="dxa"/>
          </w:tcPr>
          <w:p w:rsidR="00816E23" w:rsidRPr="00A61474" w:rsidRDefault="00816E23" w:rsidP="00816E23">
            <w:pPr>
              <w:spacing w:line="312" w:lineRule="auto"/>
              <w:jc w:val="both"/>
              <w:outlineLvl w:val="1"/>
              <w:rPr>
                <w:rFonts w:ascii="Times New Roman" w:eastAsia="Times New Roman" w:hAnsi="Times New Roman" w:cs="Times New Roman"/>
                <w:sz w:val="28"/>
                <w:szCs w:val="28"/>
                <w:lang w:eastAsia="uk-UA"/>
              </w:rPr>
            </w:pPr>
            <w:r w:rsidRPr="00F16747">
              <w:rPr>
                <w:rFonts w:ascii="Times New Roman" w:eastAsia="Times New Roman" w:hAnsi="Times New Roman" w:cs="Times New Roman"/>
                <w:bCs/>
                <w:sz w:val="28"/>
                <w:szCs w:val="28"/>
                <w:lang w:eastAsia="uk-UA"/>
              </w:rPr>
              <w:t>Тема 7.</w:t>
            </w:r>
            <w:r w:rsidRPr="00F16747">
              <w:rPr>
                <w:rFonts w:ascii="Times New Roman" w:eastAsia="Times New Roman" w:hAnsi="Times New Roman" w:cs="Times New Roman"/>
                <w:sz w:val="28"/>
                <w:szCs w:val="28"/>
                <w:lang w:eastAsia="uk-UA"/>
              </w:rPr>
              <w:t xml:space="preserve"> Візуальний та макроскопічний огляд поверхні зламу</w:t>
            </w:r>
          </w:p>
        </w:tc>
        <w:tc>
          <w:tcPr>
            <w:tcW w:w="818" w:type="dxa"/>
          </w:tcPr>
          <w:p w:rsidR="00816E23" w:rsidRDefault="00816E23" w:rsidP="00816E23">
            <w:pPr>
              <w:spacing w:line="312" w:lineRule="auto"/>
              <w:jc w:val="center"/>
              <w:rPr>
                <w:rFonts w:ascii="Times New Roman" w:eastAsia="Times New Roman" w:hAnsi="Times New Roman" w:cs="Times New Roman"/>
                <w:sz w:val="28"/>
                <w:szCs w:val="24"/>
                <w:lang w:eastAsia="uk-UA"/>
              </w:rPr>
            </w:pPr>
            <w:r>
              <w:rPr>
                <w:rFonts w:ascii="Times New Roman" w:eastAsia="Times New Roman" w:hAnsi="Times New Roman" w:cs="Times New Roman"/>
                <w:sz w:val="28"/>
                <w:szCs w:val="24"/>
                <w:lang w:eastAsia="uk-UA"/>
              </w:rPr>
              <w:t>14</w:t>
            </w:r>
          </w:p>
        </w:tc>
      </w:tr>
      <w:tr w:rsidR="00816E23" w:rsidRPr="004C3B9C" w:rsidTr="00816E23">
        <w:tc>
          <w:tcPr>
            <w:tcW w:w="675" w:type="dxa"/>
          </w:tcPr>
          <w:p w:rsidR="00816E23" w:rsidRPr="004C3B9C" w:rsidRDefault="00816E23" w:rsidP="00816E23">
            <w:pPr>
              <w:spacing w:line="312" w:lineRule="auto"/>
              <w:jc w:val="center"/>
              <w:rPr>
                <w:rFonts w:ascii="Times New Roman" w:eastAsia="Times New Roman" w:hAnsi="Times New Roman" w:cs="Times New Roman"/>
                <w:sz w:val="28"/>
                <w:szCs w:val="24"/>
                <w:lang w:eastAsia="uk-UA"/>
              </w:rPr>
            </w:pPr>
            <w:r w:rsidRPr="004C3B9C">
              <w:rPr>
                <w:rFonts w:ascii="Times New Roman" w:eastAsia="Times New Roman" w:hAnsi="Times New Roman" w:cs="Times New Roman"/>
                <w:sz w:val="28"/>
                <w:szCs w:val="24"/>
                <w:lang w:eastAsia="uk-UA"/>
              </w:rPr>
              <w:t>4</w:t>
            </w:r>
          </w:p>
        </w:tc>
        <w:tc>
          <w:tcPr>
            <w:tcW w:w="7938" w:type="dxa"/>
          </w:tcPr>
          <w:p w:rsidR="00816E23" w:rsidRPr="004C3B9C" w:rsidRDefault="00816E23" w:rsidP="00816E23">
            <w:pPr>
              <w:spacing w:line="312" w:lineRule="auto"/>
              <w:rPr>
                <w:rFonts w:ascii="Times New Roman" w:eastAsia="Times New Roman" w:hAnsi="Times New Roman" w:cs="Times New Roman"/>
                <w:sz w:val="28"/>
                <w:szCs w:val="24"/>
                <w:lang w:eastAsia="uk-UA"/>
              </w:rPr>
            </w:pPr>
            <w:r w:rsidRPr="004C3B9C">
              <w:rPr>
                <w:rFonts w:ascii="Times New Roman" w:eastAsia="Times New Roman" w:hAnsi="Times New Roman" w:cs="Times New Roman"/>
                <w:sz w:val="28"/>
                <w:szCs w:val="24"/>
                <w:lang w:eastAsia="uk-UA"/>
              </w:rPr>
              <w:t>Контрольні завдання ………………………………………………</w:t>
            </w:r>
          </w:p>
        </w:tc>
        <w:tc>
          <w:tcPr>
            <w:tcW w:w="818" w:type="dxa"/>
          </w:tcPr>
          <w:p w:rsidR="00816E23" w:rsidRPr="004C3B9C" w:rsidRDefault="00816E23" w:rsidP="00816E23">
            <w:pPr>
              <w:spacing w:line="312" w:lineRule="auto"/>
              <w:jc w:val="center"/>
              <w:rPr>
                <w:rFonts w:ascii="Times New Roman" w:eastAsia="Times New Roman" w:hAnsi="Times New Roman" w:cs="Times New Roman"/>
                <w:sz w:val="28"/>
                <w:szCs w:val="24"/>
                <w:lang w:val="ru-RU" w:eastAsia="uk-UA"/>
              </w:rPr>
            </w:pPr>
            <w:r w:rsidRPr="004C3B9C">
              <w:rPr>
                <w:rFonts w:ascii="Times New Roman" w:eastAsia="Times New Roman" w:hAnsi="Times New Roman" w:cs="Times New Roman"/>
                <w:sz w:val="28"/>
                <w:szCs w:val="24"/>
                <w:lang w:val="ru-RU" w:eastAsia="uk-UA"/>
              </w:rPr>
              <w:t>1</w:t>
            </w:r>
            <w:r>
              <w:rPr>
                <w:rFonts w:ascii="Times New Roman" w:eastAsia="Times New Roman" w:hAnsi="Times New Roman" w:cs="Times New Roman"/>
                <w:sz w:val="28"/>
                <w:szCs w:val="24"/>
                <w:lang w:val="ru-RU" w:eastAsia="uk-UA"/>
              </w:rPr>
              <w:t>5</w:t>
            </w:r>
          </w:p>
        </w:tc>
      </w:tr>
    </w:tbl>
    <w:p w:rsidR="00BD186F" w:rsidRPr="00BD186F" w:rsidRDefault="00BD186F" w:rsidP="00851E40">
      <w:pPr>
        <w:spacing w:after="0" w:line="312" w:lineRule="auto"/>
        <w:jc w:val="center"/>
        <w:rPr>
          <w:rFonts w:ascii="Times New Roman" w:eastAsia="Times New Roman" w:hAnsi="Times New Roman" w:cs="Times New Roman"/>
          <w:sz w:val="24"/>
          <w:szCs w:val="24"/>
          <w:lang w:val="ru-RU" w:eastAsia="uk-UA"/>
        </w:rPr>
      </w:pPr>
    </w:p>
    <w:p w:rsidR="005010D7" w:rsidRDefault="005010D7" w:rsidP="00851E40">
      <w:pPr>
        <w:spacing w:after="0" w:line="312"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br w:type="page"/>
      </w:r>
    </w:p>
    <w:p w:rsidR="00E43A7D" w:rsidRPr="00816E23" w:rsidRDefault="00E43A7D" w:rsidP="00816E23">
      <w:pPr>
        <w:pStyle w:val="a7"/>
        <w:spacing w:after="0" w:line="312" w:lineRule="auto"/>
        <w:jc w:val="center"/>
        <w:outlineLvl w:val="1"/>
        <w:rPr>
          <w:rFonts w:ascii="Times New Roman" w:eastAsia="Times New Roman" w:hAnsi="Times New Roman" w:cs="Times New Roman"/>
          <w:b/>
          <w:bCs/>
          <w:caps/>
          <w:sz w:val="28"/>
          <w:szCs w:val="36"/>
          <w:lang w:eastAsia="uk-UA"/>
        </w:rPr>
      </w:pPr>
      <w:r w:rsidRPr="00816E23">
        <w:rPr>
          <w:rFonts w:ascii="Times New Roman" w:eastAsia="Times New Roman" w:hAnsi="Times New Roman" w:cs="Times New Roman"/>
          <w:b/>
          <w:bCs/>
          <w:caps/>
          <w:sz w:val="28"/>
          <w:szCs w:val="36"/>
          <w:lang w:eastAsia="uk-UA"/>
        </w:rPr>
        <w:t>Характеристика дисципліни</w:t>
      </w:r>
    </w:p>
    <w:p w:rsidR="00B93824" w:rsidRPr="00B93824" w:rsidRDefault="00B93824" w:rsidP="00851E40">
      <w:pPr>
        <w:pStyle w:val="a7"/>
        <w:spacing w:after="0" w:line="312" w:lineRule="auto"/>
        <w:outlineLvl w:val="1"/>
        <w:rPr>
          <w:rFonts w:ascii="Times New Roman" w:eastAsia="Times New Roman" w:hAnsi="Times New Roman" w:cs="Times New Roman"/>
          <w:b/>
          <w:bCs/>
          <w:sz w:val="28"/>
          <w:szCs w:val="36"/>
          <w:lang w:eastAsia="uk-UA"/>
        </w:rPr>
      </w:pPr>
    </w:p>
    <w:p w:rsidR="00E43A7D" w:rsidRPr="00851E40" w:rsidRDefault="00E43A7D" w:rsidP="00851E40">
      <w:pPr>
        <w:spacing w:after="0" w:line="312" w:lineRule="auto"/>
        <w:ind w:firstLine="567"/>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 xml:space="preserve">Навчальна дисципліна </w:t>
      </w:r>
      <w:r w:rsidR="00800D23">
        <w:rPr>
          <w:rFonts w:ascii="Times New Roman" w:eastAsia="Times New Roman" w:hAnsi="Times New Roman" w:cs="Times New Roman"/>
          <w:sz w:val="28"/>
          <w:szCs w:val="24"/>
          <w:lang w:eastAsia="uk-UA"/>
        </w:rPr>
        <w:t>«</w:t>
      </w:r>
      <w:r w:rsidRPr="00851E40">
        <w:rPr>
          <w:rFonts w:ascii="Times New Roman" w:eastAsia="Times New Roman" w:hAnsi="Times New Roman" w:cs="Times New Roman"/>
          <w:sz w:val="28"/>
          <w:szCs w:val="24"/>
          <w:lang w:eastAsia="uk-UA"/>
        </w:rPr>
        <w:t>Основи м</w:t>
      </w:r>
      <w:r w:rsidR="005010D7" w:rsidRPr="00851E40">
        <w:rPr>
          <w:rFonts w:ascii="Times New Roman" w:eastAsia="Times New Roman" w:hAnsi="Times New Roman" w:cs="Times New Roman"/>
          <w:sz w:val="28"/>
          <w:szCs w:val="24"/>
          <w:lang w:eastAsia="uk-UA"/>
        </w:rPr>
        <w:t>ет</w:t>
      </w:r>
      <w:r w:rsidRPr="00851E40">
        <w:rPr>
          <w:rFonts w:ascii="Times New Roman" w:eastAsia="Times New Roman" w:hAnsi="Times New Roman" w:cs="Times New Roman"/>
          <w:sz w:val="28"/>
          <w:szCs w:val="24"/>
          <w:lang w:eastAsia="uk-UA"/>
        </w:rPr>
        <w:t>алознавчої експертизи</w:t>
      </w:r>
      <w:r w:rsidR="00800D23">
        <w:rPr>
          <w:rFonts w:ascii="Times New Roman" w:eastAsia="Times New Roman" w:hAnsi="Times New Roman" w:cs="Times New Roman"/>
          <w:sz w:val="28"/>
          <w:szCs w:val="24"/>
          <w:lang w:eastAsia="uk-UA"/>
        </w:rPr>
        <w:t>»</w:t>
      </w:r>
      <w:r w:rsidRPr="00851E40">
        <w:rPr>
          <w:rFonts w:ascii="Times New Roman" w:eastAsia="Times New Roman" w:hAnsi="Times New Roman" w:cs="Times New Roman"/>
          <w:sz w:val="28"/>
          <w:szCs w:val="24"/>
          <w:lang w:eastAsia="uk-UA"/>
        </w:rPr>
        <w:t xml:space="preserve"> є нормативною і входить до циклу дисциплін професійно-практичної підготовки.</w:t>
      </w:r>
    </w:p>
    <w:p w:rsidR="00E43A7D" w:rsidRPr="00851E40" w:rsidRDefault="00E43A7D" w:rsidP="00851E40">
      <w:pPr>
        <w:spacing w:after="0" w:line="312" w:lineRule="auto"/>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b/>
          <w:bCs/>
          <w:i/>
          <w:iCs/>
          <w:sz w:val="28"/>
          <w:szCs w:val="24"/>
          <w:lang w:eastAsia="uk-UA"/>
        </w:rPr>
        <w:t xml:space="preserve">Мета вивчення дисципліни </w:t>
      </w:r>
      <w:r w:rsidR="00336516">
        <w:rPr>
          <w:rFonts w:ascii="Times New Roman" w:hAnsi="Times New Roman" w:cs="Times New Roman"/>
          <w:sz w:val="28"/>
          <w:szCs w:val="28"/>
        </w:rPr>
        <w:t>–</w:t>
      </w:r>
      <w:r w:rsidRPr="00851E40">
        <w:rPr>
          <w:rFonts w:ascii="Times New Roman" w:eastAsia="Times New Roman" w:hAnsi="Times New Roman" w:cs="Times New Roman"/>
          <w:i/>
          <w:iCs/>
          <w:sz w:val="28"/>
          <w:szCs w:val="24"/>
          <w:lang w:eastAsia="uk-UA"/>
        </w:rPr>
        <w:t xml:space="preserve"> </w:t>
      </w:r>
      <w:r w:rsidRPr="00851E40">
        <w:rPr>
          <w:rFonts w:ascii="Times New Roman" w:eastAsia="Times New Roman" w:hAnsi="Times New Roman" w:cs="Times New Roman"/>
          <w:sz w:val="28"/>
          <w:szCs w:val="24"/>
          <w:lang w:eastAsia="uk-UA"/>
        </w:rPr>
        <w:t>засвоєння знань та підтримання навичок, необхідних під час аналізу властивостей металів, сплавів, матеріалів та деталей машин та механізмів, що зазнали руйнування під час експлуатації.</w:t>
      </w:r>
    </w:p>
    <w:p w:rsidR="00E43A7D" w:rsidRPr="00851E40" w:rsidRDefault="00E43A7D" w:rsidP="00851E40">
      <w:pPr>
        <w:spacing w:after="0" w:line="312" w:lineRule="auto"/>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У результаті вивч</w:t>
      </w:r>
      <w:r w:rsidR="00336516">
        <w:rPr>
          <w:rFonts w:ascii="Times New Roman" w:eastAsia="Times New Roman" w:hAnsi="Times New Roman" w:cs="Times New Roman"/>
          <w:sz w:val="28"/>
          <w:szCs w:val="24"/>
          <w:lang w:eastAsia="uk-UA"/>
        </w:rPr>
        <w:t>ення дисципліни студент повинен</w:t>
      </w:r>
      <w:r w:rsidRPr="00851E40">
        <w:rPr>
          <w:rFonts w:ascii="Times New Roman" w:eastAsia="Times New Roman" w:hAnsi="Times New Roman" w:cs="Times New Roman"/>
          <w:sz w:val="28"/>
          <w:szCs w:val="24"/>
          <w:lang w:eastAsia="uk-UA"/>
        </w:rPr>
        <w:t xml:space="preserve"> </w:t>
      </w:r>
      <w:r w:rsidRPr="00851E40">
        <w:rPr>
          <w:rFonts w:ascii="Times New Roman" w:eastAsia="Times New Roman" w:hAnsi="Times New Roman" w:cs="Times New Roman"/>
          <w:b/>
          <w:bCs/>
          <w:sz w:val="28"/>
          <w:szCs w:val="24"/>
          <w:lang w:eastAsia="uk-UA"/>
        </w:rPr>
        <w:t>знати:</w:t>
      </w:r>
    </w:p>
    <w:p w:rsidR="00E43A7D" w:rsidRPr="00851E40" w:rsidRDefault="00E43A7D" w:rsidP="00851E40">
      <w:pPr>
        <w:spacing w:after="0" w:line="312" w:lineRule="auto"/>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 xml:space="preserve">-         </w:t>
      </w:r>
      <w:r w:rsidR="00336516">
        <w:rPr>
          <w:rFonts w:ascii="Times New Roman" w:eastAsia="Times New Roman" w:hAnsi="Times New Roman" w:cs="Times New Roman"/>
          <w:sz w:val="28"/>
          <w:szCs w:val="24"/>
          <w:lang w:eastAsia="uk-UA"/>
        </w:rPr>
        <w:t>о</w:t>
      </w:r>
      <w:r w:rsidRPr="00851E40">
        <w:rPr>
          <w:rFonts w:ascii="Times New Roman" w:eastAsia="Times New Roman" w:hAnsi="Times New Roman" w:cs="Times New Roman"/>
          <w:sz w:val="28"/>
          <w:szCs w:val="24"/>
          <w:lang w:eastAsia="uk-UA"/>
        </w:rPr>
        <w:t>сновні задачі м</w:t>
      </w:r>
      <w:r w:rsidR="007F3C3D" w:rsidRPr="00851E40">
        <w:rPr>
          <w:rFonts w:ascii="Times New Roman" w:eastAsia="Times New Roman" w:hAnsi="Times New Roman" w:cs="Times New Roman"/>
          <w:sz w:val="28"/>
          <w:szCs w:val="24"/>
          <w:lang w:eastAsia="uk-UA"/>
        </w:rPr>
        <w:t>е</w:t>
      </w:r>
      <w:r w:rsidRPr="00851E40">
        <w:rPr>
          <w:rFonts w:ascii="Times New Roman" w:eastAsia="Times New Roman" w:hAnsi="Times New Roman" w:cs="Times New Roman"/>
          <w:sz w:val="28"/>
          <w:szCs w:val="24"/>
          <w:lang w:eastAsia="uk-UA"/>
        </w:rPr>
        <w:t>талознавчої експертизи;</w:t>
      </w:r>
    </w:p>
    <w:p w:rsidR="00E43A7D" w:rsidRPr="00851E40" w:rsidRDefault="00336516" w:rsidP="00851E40">
      <w:pPr>
        <w:spacing w:after="0" w:line="312" w:lineRule="auto"/>
        <w:jc w:val="both"/>
        <w:rPr>
          <w:rFonts w:ascii="Times New Roman" w:eastAsia="Times New Roman" w:hAnsi="Times New Roman" w:cs="Times New Roman"/>
          <w:sz w:val="28"/>
          <w:szCs w:val="24"/>
          <w:lang w:eastAsia="uk-UA"/>
        </w:rPr>
      </w:pPr>
      <w:r>
        <w:rPr>
          <w:rFonts w:ascii="Times New Roman" w:eastAsia="Times New Roman" w:hAnsi="Times New Roman" w:cs="Times New Roman"/>
          <w:sz w:val="28"/>
          <w:szCs w:val="24"/>
          <w:lang w:eastAsia="uk-UA"/>
        </w:rPr>
        <w:t>-         д</w:t>
      </w:r>
      <w:r w:rsidR="00E43A7D" w:rsidRPr="00851E40">
        <w:rPr>
          <w:rFonts w:ascii="Times New Roman" w:eastAsia="Times New Roman" w:hAnsi="Times New Roman" w:cs="Times New Roman"/>
          <w:sz w:val="28"/>
          <w:szCs w:val="24"/>
          <w:lang w:eastAsia="uk-UA"/>
        </w:rPr>
        <w:t>окументальне оформлення експертного висновку;</w:t>
      </w:r>
    </w:p>
    <w:p w:rsidR="00E43A7D" w:rsidRPr="00851E40" w:rsidRDefault="00336516" w:rsidP="00851E40">
      <w:pPr>
        <w:spacing w:after="0" w:line="312" w:lineRule="auto"/>
        <w:jc w:val="both"/>
        <w:rPr>
          <w:rFonts w:ascii="Times New Roman" w:eastAsia="Times New Roman" w:hAnsi="Times New Roman" w:cs="Times New Roman"/>
          <w:sz w:val="28"/>
          <w:szCs w:val="24"/>
          <w:lang w:eastAsia="uk-UA"/>
        </w:rPr>
      </w:pPr>
      <w:r>
        <w:rPr>
          <w:rFonts w:ascii="Times New Roman" w:eastAsia="Times New Roman" w:hAnsi="Times New Roman" w:cs="Times New Roman"/>
          <w:sz w:val="28"/>
          <w:szCs w:val="24"/>
          <w:lang w:eastAsia="uk-UA"/>
        </w:rPr>
        <w:t>-         о</w:t>
      </w:r>
      <w:r w:rsidR="00E43A7D" w:rsidRPr="00851E40">
        <w:rPr>
          <w:rFonts w:ascii="Times New Roman" w:eastAsia="Times New Roman" w:hAnsi="Times New Roman" w:cs="Times New Roman"/>
          <w:sz w:val="28"/>
          <w:szCs w:val="24"/>
          <w:lang w:eastAsia="uk-UA"/>
        </w:rPr>
        <w:t>сновні методи, що використовуються при проведенні м</w:t>
      </w:r>
      <w:r w:rsidR="007F3C3D" w:rsidRPr="00851E40">
        <w:rPr>
          <w:rFonts w:ascii="Times New Roman" w:eastAsia="Times New Roman" w:hAnsi="Times New Roman" w:cs="Times New Roman"/>
          <w:sz w:val="28"/>
          <w:szCs w:val="24"/>
          <w:lang w:eastAsia="uk-UA"/>
        </w:rPr>
        <w:t>е</w:t>
      </w:r>
      <w:r w:rsidR="00E43A7D" w:rsidRPr="00851E40">
        <w:rPr>
          <w:rFonts w:ascii="Times New Roman" w:eastAsia="Times New Roman" w:hAnsi="Times New Roman" w:cs="Times New Roman"/>
          <w:sz w:val="28"/>
          <w:szCs w:val="24"/>
          <w:lang w:eastAsia="uk-UA"/>
        </w:rPr>
        <w:t>талознавчої експертизи;</w:t>
      </w:r>
    </w:p>
    <w:p w:rsidR="00E43A7D" w:rsidRPr="00851E40" w:rsidRDefault="00E43A7D" w:rsidP="00851E40">
      <w:pPr>
        <w:spacing w:after="0" w:line="312" w:lineRule="auto"/>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 xml:space="preserve">-         </w:t>
      </w:r>
      <w:r w:rsidR="00336516">
        <w:rPr>
          <w:rFonts w:ascii="Times New Roman" w:eastAsia="Times New Roman" w:hAnsi="Times New Roman" w:cs="Times New Roman"/>
          <w:sz w:val="28"/>
          <w:szCs w:val="24"/>
          <w:lang w:eastAsia="uk-UA"/>
        </w:rPr>
        <w:t>м</w:t>
      </w:r>
      <w:r w:rsidRPr="00851E40">
        <w:rPr>
          <w:rFonts w:ascii="Times New Roman" w:eastAsia="Times New Roman" w:hAnsi="Times New Roman" w:cs="Times New Roman"/>
          <w:sz w:val="28"/>
          <w:szCs w:val="24"/>
          <w:lang w:eastAsia="uk-UA"/>
        </w:rPr>
        <w:t>етоди дослідження зварених з`єднань. Основні методики встановлення причин руйнування деталей машин та механізмів. Визначення причин  утворення трі</w:t>
      </w:r>
      <w:r w:rsidR="00336516">
        <w:rPr>
          <w:rFonts w:ascii="Times New Roman" w:eastAsia="Times New Roman" w:hAnsi="Times New Roman" w:cs="Times New Roman"/>
          <w:sz w:val="28"/>
          <w:szCs w:val="24"/>
          <w:lang w:eastAsia="uk-UA"/>
        </w:rPr>
        <w:t>щин в металі за мікроструктурою</w:t>
      </w:r>
      <w:r w:rsidRPr="00851E40">
        <w:rPr>
          <w:rFonts w:ascii="Times New Roman" w:eastAsia="Times New Roman" w:hAnsi="Times New Roman" w:cs="Times New Roman"/>
          <w:sz w:val="28"/>
          <w:szCs w:val="24"/>
          <w:lang w:eastAsia="uk-UA"/>
        </w:rPr>
        <w:t xml:space="preserve"> тощо;</w:t>
      </w:r>
    </w:p>
    <w:p w:rsidR="00E43A7D" w:rsidRPr="00851E40" w:rsidRDefault="00E43A7D" w:rsidP="00851E40">
      <w:pPr>
        <w:spacing w:after="0" w:line="312" w:lineRule="auto"/>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b/>
          <w:bCs/>
          <w:sz w:val="28"/>
          <w:szCs w:val="24"/>
          <w:lang w:eastAsia="uk-UA"/>
        </w:rPr>
        <w:t>      вміти:</w:t>
      </w:r>
    </w:p>
    <w:p w:rsidR="00E43A7D" w:rsidRPr="00851E40" w:rsidRDefault="00E43A7D" w:rsidP="00851E40">
      <w:pPr>
        <w:spacing w:after="0" w:line="312" w:lineRule="auto"/>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         аналізувати умови виробництва деталей за допомогою методів макро- та мікроаналізу, зокрема їх хімічний склад та властивості;</w:t>
      </w:r>
    </w:p>
    <w:p w:rsidR="00E43A7D" w:rsidRPr="00851E40" w:rsidRDefault="00E43A7D" w:rsidP="00851E40">
      <w:pPr>
        <w:spacing w:after="0" w:line="312" w:lineRule="auto"/>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         аналізувати технології отримання деталей машин та механізмів з точки зору їх технологічних та експлуатаційних властивостей;</w:t>
      </w:r>
    </w:p>
    <w:p w:rsidR="00E43A7D" w:rsidRPr="00851E40" w:rsidRDefault="00E43A7D" w:rsidP="00851E40">
      <w:pPr>
        <w:spacing w:after="0" w:line="312" w:lineRule="auto"/>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         визначати причини виникнення тріщин та руйнування деталей за їх  макро- та мікроструктурою, будовою зламів, структурою зварених з`єднань;</w:t>
      </w:r>
    </w:p>
    <w:p w:rsidR="00E43A7D" w:rsidRPr="00851E40" w:rsidRDefault="00E43A7D" w:rsidP="00851E40">
      <w:pPr>
        <w:spacing w:after="0" w:line="312" w:lineRule="auto"/>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         вмісти складати експертний висновок.</w:t>
      </w:r>
    </w:p>
    <w:p w:rsidR="00E43A7D" w:rsidRPr="00851E40" w:rsidRDefault="00E43A7D" w:rsidP="00851E40">
      <w:pPr>
        <w:spacing w:after="0" w:line="312" w:lineRule="auto"/>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b/>
          <w:bCs/>
          <w:sz w:val="28"/>
          <w:szCs w:val="24"/>
          <w:lang w:eastAsia="uk-UA"/>
        </w:rPr>
        <w:t xml:space="preserve">Критерії успішності </w:t>
      </w:r>
      <w:r w:rsidR="00336516">
        <w:rPr>
          <w:rFonts w:ascii="Times New Roman" w:hAnsi="Times New Roman" w:cs="Times New Roman"/>
          <w:sz w:val="28"/>
          <w:szCs w:val="28"/>
        </w:rPr>
        <w:t>–</w:t>
      </w:r>
      <w:r w:rsidRPr="00851E40">
        <w:rPr>
          <w:rFonts w:ascii="Times New Roman" w:eastAsia="Times New Roman" w:hAnsi="Times New Roman" w:cs="Times New Roman"/>
          <w:sz w:val="28"/>
          <w:szCs w:val="24"/>
          <w:lang w:eastAsia="uk-UA"/>
        </w:rPr>
        <w:t xml:space="preserve"> отримання позитивної оцінки при складанні контрольних робіт у тестовій і не тестовій формах.</w:t>
      </w:r>
    </w:p>
    <w:p w:rsidR="00E43A7D" w:rsidRPr="00851E40" w:rsidRDefault="00E43A7D" w:rsidP="00851E40">
      <w:pPr>
        <w:spacing w:after="0" w:line="312" w:lineRule="auto"/>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b/>
          <w:bCs/>
          <w:sz w:val="28"/>
          <w:szCs w:val="24"/>
          <w:lang w:eastAsia="uk-UA"/>
        </w:rPr>
        <w:t xml:space="preserve">Засоби діагностики успішності навчання </w:t>
      </w:r>
      <w:r w:rsidR="00336516">
        <w:rPr>
          <w:rFonts w:ascii="Times New Roman" w:hAnsi="Times New Roman" w:cs="Times New Roman"/>
          <w:sz w:val="28"/>
          <w:szCs w:val="28"/>
        </w:rPr>
        <w:t>–</w:t>
      </w:r>
      <w:r w:rsidRPr="00851E40">
        <w:rPr>
          <w:rFonts w:ascii="Times New Roman" w:eastAsia="Times New Roman" w:hAnsi="Times New Roman" w:cs="Times New Roman"/>
          <w:sz w:val="28"/>
          <w:szCs w:val="24"/>
          <w:lang w:eastAsia="uk-UA"/>
        </w:rPr>
        <w:t xml:space="preserve"> комплект тестових і не тестових завдань, комплект мікроструктур металів та сплавів в залежності від умов кристалізації та хімічного складу, комплект фотографій деталей машин та механізмів після їх руйнування в процесі експлуатації.</w:t>
      </w:r>
    </w:p>
    <w:p w:rsidR="00E43A7D" w:rsidRPr="00851E40" w:rsidRDefault="00E43A7D" w:rsidP="00851E40">
      <w:pPr>
        <w:spacing w:after="0" w:line="312" w:lineRule="auto"/>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b/>
          <w:bCs/>
          <w:sz w:val="28"/>
          <w:szCs w:val="24"/>
          <w:lang w:eastAsia="uk-UA"/>
        </w:rPr>
        <w:t>Зв`язок з іншими дисциплінами</w:t>
      </w:r>
      <w:r w:rsidRPr="00851E40">
        <w:rPr>
          <w:rFonts w:ascii="Times New Roman" w:eastAsia="Times New Roman" w:hAnsi="Times New Roman" w:cs="Times New Roman"/>
          <w:sz w:val="28"/>
          <w:szCs w:val="24"/>
          <w:lang w:eastAsia="uk-UA"/>
        </w:rPr>
        <w:t xml:space="preserve"> </w:t>
      </w:r>
      <w:r w:rsidR="00336516">
        <w:rPr>
          <w:rFonts w:ascii="Times New Roman" w:hAnsi="Times New Roman" w:cs="Times New Roman"/>
          <w:sz w:val="28"/>
          <w:szCs w:val="28"/>
        </w:rPr>
        <w:t>–</w:t>
      </w:r>
      <w:r w:rsidRPr="00851E40">
        <w:rPr>
          <w:rFonts w:ascii="Times New Roman" w:eastAsia="Times New Roman" w:hAnsi="Times New Roman" w:cs="Times New Roman"/>
          <w:sz w:val="28"/>
          <w:szCs w:val="24"/>
          <w:lang w:eastAsia="uk-UA"/>
        </w:rPr>
        <w:t xml:space="preserve"> дисципліна є одною з основополагаючих у підготовці магістрів </w:t>
      </w:r>
      <w:r w:rsidR="00336516">
        <w:rPr>
          <w:rFonts w:ascii="Times New Roman" w:eastAsia="Times New Roman" w:hAnsi="Times New Roman" w:cs="Times New Roman"/>
          <w:sz w:val="28"/>
          <w:szCs w:val="24"/>
          <w:lang w:eastAsia="uk-UA"/>
        </w:rPr>
        <w:t>спеціальності</w:t>
      </w:r>
      <w:r w:rsidRPr="00851E40">
        <w:rPr>
          <w:rFonts w:ascii="Times New Roman" w:eastAsia="Times New Roman" w:hAnsi="Times New Roman" w:cs="Times New Roman"/>
          <w:sz w:val="28"/>
          <w:szCs w:val="24"/>
          <w:lang w:eastAsia="uk-UA"/>
        </w:rPr>
        <w:t xml:space="preserve"> </w:t>
      </w:r>
      <w:r w:rsidR="00336516">
        <w:rPr>
          <w:rFonts w:ascii="Times New Roman" w:eastAsia="Times New Roman" w:hAnsi="Times New Roman" w:cs="Times New Roman"/>
          <w:sz w:val="28"/>
          <w:szCs w:val="24"/>
          <w:lang w:eastAsia="uk-UA"/>
        </w:rPr>
        <w:t>«Матеріалознавство»</w:t>
      </w:r>
      <w:r w:rsidRPr="00851E40">
        <w:rPr>
          <w:rFonts w:ascii="Times New Roman" w:eastAsia="Times New Roman" w:hAnsi="Times New Roman" w:cs="Times New Roman"/>
          <w:sz w:val="28"/>
          <w:szCs w:val="24"/>
          <w:lang w:eastAsia="uk-UA"/>
        </w:rPr>
        <w:t>, їй пере</w:t>
      </w:r>
      <w:r w:rsidR="00336516">
        <w:rPr>
          <w:rFonts w:ascii="Times New Roman" w:eastAsia="Times New Roman" w:hAnsi="Times New Roman" w:cs="Times New Roman"/>
          <w:sz w:val="28"/>
          <w:szCs w:val="24"/>
          <w:lang w:eastAsia="uk-UA"/>
        </w:rPr>
        <w:t>дує вивчення дисциплін:</w:t>
      </w:r>
      <w:r w:rsidRPr="00851E40">
        <w:rPr>
          <w:rFonts w:ascii="Times New Roman" w:eastAsia="Times New Roman" w:hAnsi="Times New Roman" w:cs="Times New Roman"/>
          <w:sz w:val="28"/>
          <w:szCs w:val="24"/>
          <w:lang w:eastAsia="uk-UA"/>
        </w:rPr>
        <w:t xml:space="preserve"> </w:t>
      </w:r>
      <w:r w:rsidR="00336516">
        <w:rPr>
          <w:rFonts w:ascii="Times New Roman" w:eastAsia="Times New Roman" w:hAnsi="Times New Roman" w:cs="Times New Roman"/>
          <w:sz w:val="28"/>
          <w:szCs w:val="24"/>
          <w:lang w:eastAsia="uk-UA"/>
        </w:rPr>
        <w:t>«М</w:t>
      </w:r>
      <w:r w:rsidRPr="00851E40">
        <w:rPr>
          <w:rFonts w:ascii="Times New Roman" w:eastAsia="Times New Roman" w:hAnsi="Times New Roman" w:cs="Times New Roman"/>
          <w:sz w:val="28"/>
          <w:szCs w:val="24"/>
          <w:lang w:eastAsia="uk-UA"/>
        </w:rPr>
        <w:t>еталознавство</w:t>
      </w:r>
      <w:r w:rsidR="00336516">
        <w:rPr>
          <w:rFonts w:ascii="Times New Roman" w:eastAsia="Times New Roman" w:hAnsi="Times New Roman" w:cs="Times New Roman"/>
          <w:sz w:val="28"/>
          <w:szCs w:val="24"/>
          <w:lang w:eastAsia="uk-UA"/>
        </w:rPr>
        <w:t>»</w:t>
      </w:r>
      <w:r w:rsidRPr="00851E40">
        <w:rPr>
          <w:rFonts w:ascii="Times New Roman" w:eastAsia="Times New Roman" w:hAnsi="Times New Roman" w:cs="Times New Roman"/>
          <w:sz w:val="28"/>
          <w:szCs w:val="24"/>
          <w:lang w:eastAsia="uk-UA"/>
        </w:rPr>
        <w:t xml:space="preserve">, </w:t>
      </w:r>
      <w:r w:rsidR="00336516">
        <w:rPr>
          <w:rFonts w:ascii="Times New Roman" w:eastAsia="Times New Roman" w:hAnsi="Times New Roman" w:cs="Times New Roman"/>
          <w:sz w:val="28"/>
          <w:szCs w:val="24"/>
          <w:lang w:eastAsia="uk-UA"/>
        </w:rPr>
        <w:t>«М</w:t>
      </w:r>
      <w:r w:rsidRPr="00851E40">
        <w:rPr>
          <w:rFonts w:ascii="Times New Roman" w:eastAsia="Times New Roman" w:hAnsi="Times New Roman" w:cs="Times New Roman"/>
          <w:sz w:val="28"/>
          <w:szCs w:val="24"/>
          <w:lang w:eastAsia="uk-UA"/>
        </w:rPr>
        <w:t>еханічні властивості</w:t>
      </w:r>
      <w:r w:rsidR="00336516">
        <w:rPr>
          <w:rFonts w:ascii="Times New Roman" w:eastAsia="Times New Roman" w:hAnsi="Times New Roman" w:cs="Times New Roman"/>
          <w:sz w:val="28"/>
          <w:szCs w:val="24"/>
          <w:lang w:eastAsia="uk-UA"/>
        </w:rPr>
        <w:t xml:space="preserve"> металів»</w:t>
      </w:r>
      <w:r w:rsidRPr="00851E40">
        <w:rPr>
          <w:rFonts w:ascii="Times New Roman" w:eastAsia="Times New Roman" w:hAnsi="Times New Roman" w:cs="Times New Roman"/>
          <w:sz w:val="28"/>
          <w:szCs w:val="24"/>
          <w:lang w:eastAsia="uk-UA"/>
        </w:rPr>
        <w:t xml:space="preserve">, </w:t>
      </w:r>
      <w:r w:rsidR="00336516">
        <w:rPr>
          <w:rFonts w:ascii="Times New Roman" w:eastAsia="Times New Roman" w:hAnsi="Times New Roman" w:cs="Times New Roman"/>
          <w:sz w:val="28"/>
          <w:szCs w:val="24"/>
          <w:lang w:eastAsia="uk-UA"/>
        </w:rPr>
        <w:t>«Л</w:t>
      </w:r>
      <w:r w:rsidRPr="00851E40">
        <w:rPr>
          <w:rFonts w:ascii="Times New Roman" w:eastAsia="Times New Roman" w:hAnsi="Times New Roman" w:cs="Times New Roman"/>
          <w:sz w:val="28"/>
          <w:szCs w:val="24"/>
          <w:lang w:eastAsia="uk-UA"/>
        </w:rPr>
        <w:t>еговані сталі і сплави</w:t>
      </w:r>
      <w:r w:rsidR="00336516">
        <w:rPr>
          <w:rFonts w:ascii="Times New Roman" w:eastAsia="Times New Roman" w:hAnsi="Times New Roman" w:cs="Times New Roman"/>
          <w:sz w:val="28"/>
          <w:szCs w:val="24"/>
          <w:lang w:eastAsia="uk-UA"/>
        </w:rPr>
        <w:t>»</w:t>
      </w:r>
      <w:r w:rsidRPr="00851E40">
        <w:rPr>
          <w:rFonts w:ascii="Times New Roman" w:eastAsia="Times New Roman" w:hAnsi="Times New Roman" w:cs="Times New Roman"/>
          <w:sz w:val="28"/>
          <w:szCs w:val="24"/>
          <w:lang w:eastAsia="uk-UA"/>
        </w:rPr>
        <w:t xml:space="preserve">, </w:t>
      </w:r>
      <w:r w:rsidR="00336516">
        <w:rPr>
          <w:rFonts w:ascii="Times New Roman" w:eastAsia="Times New Roman" w:hAnsi="Times New Roman" w:cs="Times New Roman"/>
          <w:sz w:val="28"/>
          <w:szCs w:val="24"/>
          <w:lang w:eastAsia="uk-UA"/>
        </w:rPr>
        <w:t>«О</w:t>
      </w:r>
      <w:r w:rsidRPr="00851E40">
        <w:rPr>
          <w:rFonts w:ascii="Times New Roman" w:eastAsia="Times New Roman" w:hAnsi="Times New Roman" w:cs="Times New Roman"/>
          <w:sz w:val="28"/>
          <w:szCs w:val="24"/>
          <w:lang w:eastAsia="uk-UA"/>
        </w:rPr>
        <w:t>снови фактографічного аналізу</w:t>
      </w:r>
      <w:r w:rsidR="00336516">
        <w:rPr>
          <w:rFonts w:ascii="Times New Roman" w:eastAsia="Times New Roman" w:hAnsi="Times New Roman" w:cs="Times New Roman"/>
          <w:sz w:val="28"/>
          <w:szCs w:val="24"/>
          <w:lang w:eastAsia="uk-UA"/>
        </w:rPr>
        <w:t>»</w:t>
      </w:r>
      <w:r w:rsidRPr="00851E40">
        <w:rPr>
          <w:rFonts w:ascii="Times New Roman" w:eastAsia="Times New Roman" w:hAnsi="Times New Roman" w:cs="Times New Roman"/>
          <w:sz w:val="28"/>
          <w:szCs w:val="24"/>
          <w:lang w:eastAsia="uk-UA"/>
        </w:rPr>
        <w:t xml:space="preserve">  тощо.</w:t>
      </w:r>
      <w:r w:rsidR="00336516">
        <w:rPr>
          <w:rFonts w:ascii="Times New Roman" w:eastAsia="Times New Roman" w:hAnsi="Times New Roman" w:cs="Times New Roman"/>
          <w:sz w:val="28"/>
          <w:szCs w:val="24"/>
          <w:lang w:eastAsia="uk-UA"/>
        </w:rPr>
        <w:t xml:space="preserve"> </w:t>
      </w:r>
      <w:r w:rsidRPr="00851E40">
        <w:rPr>
          <w:rFonts w:ascii="Times New Roman" w:eastAsia="Times New Roman" w:hAnsi="Times New Roman" w:cs="Times New Roman"/>
          <w:sz w:val="28"/>
          <w:szCs w:val="24"/>
          <w:lang w:eastAsia="uk-UA"/>
        </w:rPr>
        <w:t xml:space="preserve">Набуті знання і вміння використовуються при вивченні дисциплін: </w:t>
      </w:r>
      <w:r w:rsidR="00336516">
        <w:rPr>
          <w:rFonts w:ascii="Times New Roman" w:eastAsia="Times New Roman" w:hAnsi="Times New Roman" w:cs="Times New Roman"/>
          <w:sz w:val="28"/>
          <w:szCs w:val="24"/>
          <w:lang w:eastAsia="uk-UA"/>
        </w:rPr>
        <w:t>«</w:t>
      </w:r>
      <w:r w:rsidRPr="00851E40">
        <w:rPr>
          <w:rFonts w:ascii="Times New Roman" w:eastAsia="Times New Roman" w:hAnsi="Times New Roman" w:cs="Times New Roman"/>
          <w:sz w:val="28"/>
          <w:szCs w:val="24"/>
          <w:lang w:eastAsia="uk-UA"/>
        </w:rPr>
        <w:t>Технологія машинобудування</w:t>
      </w:r>
      <w:r w:rsidR="00336516">
        <w:rPr>
          <w:rFonts w:ascii="Times New Roman" w:eastAsia="Times New Roman" w:hAnsi="Times New Roman" w:cs="Times New Roman"/>
          <w:sz w:val="28"/>
          <w:szCs w:val="24"/>
          <w:lang w:eastAsia="uk-UA"/>
        </w:rPr>
        <w:t>»,  «</w:t>
      </w:r>
      <w:r w:rsidRPr="00851E40">
        <w:rPr>
          <w:rFonts w:ascii="Times New Roman" w:eastAsia="Times New Roman" w:hAnsi="Times New Roman" w:cs="Times New Roman"/>
          <w:sz w:val="28"/>
          <w:szCs w:val="24"/>
          <w:lang w:eastAsia="uk-UA"/>
        </w:rPr>
        <w:t>Металургійне обладнання</w:t>
      </w:r>
      <w:r w:rsidR="00336516">
        <w:rPr>
          <w:rFonts w:ascii="Times New Roman" w:eastAsia="Times New Roman" w:hAnsi="Times New Roman" w:cs="Times New Roman"/>
          <w:sz w:val="28"/>
          <w:szCs w:val="24"/>
          <w:lang w:eastAsia="uk-UA"/>
        </w:rPr>
        <w:t>», «</w:t>
      </w:r>
      <w:r w:rsidRPr="00851E40">
        <w:rPr>
          <w:rFonts w:ascii="Times New Roman" w:eastAsia="Times New Roman" w:hAnsi="Times New Roman" w:cs="Times New Roman"/>
          <w:sz w:val="28"/>
          <w:szCs w:val="24"/>
          <w:lang w:eastAsia="uk-UA"/>
        </w:rPr>
        <w:t>Металу</w:t>
      </w:r>
      <w:r w:rsidR="00336516">
        <w:rPr>
          <w:rFonts w:ascii="Times New Roman" w:eastAsia="Times New Roman" w:hAnsi="Times New Roman" w:cs="Times New Roman"/>
          <w:sz w:val="28"/>
          <w:szCs w:val="24"/>
          <w:lang w:eastAsia="uk-UA"/>
        </w:rPr>
        <w:t>ргія сталей та сплавів»</w:t>
      </w:r>
      <w:r w:rsidRPr="00851E40">
        <w:rPr>
          <w:rFonts w:ascii="Times New Roman" w:eastAsia="Times New Roman" w:hAnsi="Times New Roman" w:cs="Times New Roman"/>
          <w:sz w:val="28"/>
          <w:szCs w:val="24"/>
          <w:lang w:eastAsia="uk-UA"/>
        </w:rPr>
        <w:t>.</w:t>
      </w:r>
    </w:p>
    <w:p w:rsidR="00E43A7D" w:rsidRPr="00851E40" w:rsidRDefault="00E43A7D" w:rsidP="00851E40">
      <w:pPr>
        <w:spacing w:after="0" w:line="312" w:lineRule="auto"/>
        <w:jc w:val="both"/>
        <w:rPr>
          <w:rFonts w:ascii="Times New Roman" w:eastAsia="Times New Roman" w:hAnsi="Times New Roman" w:cs="Times New Roman"/>
          <w:sz w:val="28"/>
          <w:szCs w:val="24"/>
          <w:lang w:eastAsia="uk-UA"/>
        </w:rPr>
      </w:pPr>
    </w:p>
    <w:p w:rsidR="00816E23" w:rsidRPr="004D6759" w:rsidRDefault="00A56B7A" w:rsidP="004D6759">
      <w:pPr>
        <w:pStyle w:val="a7"/>
        <w:numPr>
          <w:ilvl w:val="0"/>
          <w:numId w:val="16"/>
        </w:numPr>
        <w:spacing w:after="0" w:line="312" w:lineRule="auto"/>
        <w:ind w:left="0" w:firstLine="720"/>
        <w:jc w:val="center"/>
        <w:outlineLvl w:val="1"/>
        <w:rPr>
          <w:rFonts w:ascii="Times New Roman" w:eastAsia="Times New Roman" w:hAnsi="Times New Roman" w:cs="Times New Roman"/>
          <w:bCs/>
          <w:sz w:val="28"/>
          <w:szCs w:val="28"/>
          <w:lang w:eastAsia="uk-UA"/>
        </w:rPr>
      </w:pPr>
      <w:r w:rsidRPr="004D6759">
        <w:rPr>
          <w:rFonts w:ascii="Times New Roman" w:eastAsia="Times New Roman" w:hAnsi="Times New Roman" w:cs="Times New Roman"/>
          <w:b/>
          <w:bCs/>
          <w:caps/>
          <w:sz w:val="32"/>
          <w:szCs w:val="36"/>
          <w:lang w:eastAsia="uk-UA"/>
        </w:rPr>
        <w:t>Загальні методичні вказівки</w:t>
      </w:r>
    </w:p>
    <w:p w:rsidR="004D6759" w:rsidRPr="004D6759" w:rsidRDefault="004D6759" w:rsidP="004D6759">
      <w:pPr>
        <w:pStyle w:val="a7"/>
        <w:spacing w:after="0" w:line="312" w:lineRule="auto"/>
        <w:jc w:val="both"/>
        <w:outlineLvl w:val="1"/>
        <w:rPr>
          <w:rFonts w:ascii="Times New Roman" w:eastAsia="Times New Roman" w:hAnsi="Times New Roman" w:cs="Times New Roman"/>
          <w:bCs/>
          <w:sz w:val="28"/>
          <w:szCs w:val="28"/>
          <w:lang w:eastAsia="uk-UA"/>
        </w:rPr>
      </w:pPr>
    </w:p>
    <w:p w:rsidR="00816E23" w:rsidRDefault="00816E23" w:rsidP="00816E23">
      <w:pPr>
        <w:pStyle w:val="a7"/>
        <w:spacing w:after="0" w:line="312" w:lineRule="auto"/>
        <w:ind w:left="0" w:firstLine="720"/>
        <w:jc w:val="both"/>
        <w:outlineLvl w:val="1"/>
        <w:rPr>
          <w:rFonts w:ascii="Times New Roman" w:eastAsia="Times New Roman" w:hAnsi="Times New Roman" w:cs="Times New Roman"/>
          <w:sz w:val="28"/>
          <w:szCs w:val="28"/>
          <w:lang w:eastAsia="uk-UA"/>
        </w:rPr>
      </w:pPr>
      <w:r w:rsidRPr="0065586E">
        <w:rPr>
          <w:rFonts w:ascii="Times New Roman" w:eastAsia="Times New Roman" w:hAnsi="Times New Roman" w:cs="Times New Roman"/>
          <w:bCs/>
          <w:sz w:val="28"/>
          <w:szCs w:val="28"/>
          <w:lang w:eastAsia="uk-UA"/>
        </w:rPr>
        <w:t>Структура вивчення дисципліни</w:t>
      </w:r>
      <w:r w:rsidRPr="0065586E">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«Основи металознавчої експертизи» наведена в таблиці 1.1</w:t>
      </w:r>
    </w:p>
    <w:p w:rsidR="00816E23" w:rsidRPr="0065586E" w:rsidRDefault="00816E23" w:rsidP="00816E23">
      <w:pPr>
        <w:pStyle w:val="a7"/>
        <w:spacing w:after="0" w:line="312" w:lineRule="auto"/>
        <w:ind w:left="0" w:firstLine="720"/>
        <w:jc w:val="right"/>
        <w:outlineLvl w:val="1"/>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Таблиця 1.1</w:t>
      </w:r>
    </w:p>
    <w:p w:rsidR="00816E23" w:rsidRPr="0065586E" w:rsidRDefault="00816E23" w:rsidP="00816E23">
      <w:pPr>
        <w:pStyle w:val="a7"/>
        <w:spacing w:after="0" w:line="312" w:lineRule="auto"/>
        <w:rPr>
          <w:rFonts w:ascii="Times New Roman" w:eastAsia="Times New Roman" w:hAnsi="Times New Roman" w:cs="Times New Roman"/>
          <w:b/>
          <w:sz w:val="28"/>
          <w:szCs w:val="28"/>
          <w:lang w:eastAsia="uk-UA"/>
        </w:rPr>
      </w:pPr>
      <w:r w:rsidRPr="0065586E">
        <w:rPr>
          <w:rFonts w:ascii="Times New Roman" w:eastAsia="Times New Roman" w:hAnsi="Times New Roman" w:cs="Times New Roman"/>
          <w:b/>
          <w:sz w:val="28"/>
          <w:szCs w:val="28"/>
          <w:lang w:eastAsia="uk-UA"/>
        </w:rPr>
        <w:t>Розподіл навчальних годин (заочна форма навчання)</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hemeFill="background1"/>
        <w:tblCellMar>
          <w:left w:w="0" w:type="dxa"/>
          <w:right w:w="0" w:type="dxa"/>
        </w:tblCellMar>
        <w:tblLook w:val="04A0"/>
      </w:tblPr>
      <w:tblGrid>
        <w:gridCol w:w="5599"/>
        <w:gridCol w:w="1823"/>
        <w:gridCol w:w="1823"/>
      </w:tblGrid>
      <w:tr w:rsidR="00816E23" w:rsidRPr="00A61474" w:rsidTr="00816E23">
        <w:trPr>
          <w:trHeight w:val="370"/>
          <w:tblCellSpacing w:w="0" w:type="dxa"/>
        </w:trPr>
        <w:tc>
          <w:tcPr>
            <w:tcW w:w="3028" w:type="pct"/>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16E23" w:rsidRPr="00A61474" w:rsidRDefault="00816E23" w:rsidP="00816E23">
            <w:pPr>
              <w:spacing w:after="0" w:line="312" w:lineRule="auto"/>
              <w:rPr>
                <w:rFonts w:ascii="Times New Roman" w:eastAsia="Times New Roman" w:hAnsi="Times New Roman" w:cs="Times New Roman"/>
                <w:sz w:val="28"/>
                <w:szCs w:val="28"/>
                <w:lang w:eastAsia="uk-UA"/>
              </w:rPr>
            </w:pPr>
            <w:r w:rsidRPr="00A61474">
              <w:rPr>
                <w:rFonts w:ascii="Times New Roman" w:eastAsia="Times New Roman" w:hAnsi="Times New Roman" w:cs="Times New Roman"/>
                <w:sz w:val="28"/>
                <w:szCs w:val="28"/>
                <w:lang w:eastAsia="uk-UA"/>
              </w:rPr>
              <w:t> </w:t>
            </w:r>
          </w:p>
        </w:tc>
        <w:tc>
          <w:tcPr>
            <w:tcW w:w="986" w:type="pct"/>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16E23" w:rsidRPr="00A61474" w:rsidRDefault="00816E23" w:rsidP="00816E23">
            <w:pPr>
              <w:spacing w:after="0" w:line="312"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val="ru-RU" w:eastAsia="uk-UA"/>
              </w:rPr>
              <w:t>В</w:t>
            </w:r>
            <w:r w:rsidRPr="00A61474">
              <w:rPr>
                <w:rFonts w:ascii="Times New Roman" w:eastAsia="Times New Roman" w:hAnsi="Times New Roman" w:cs="Times New Roman"/>
                <w:sz w:val="28"/>
                <w:szCs w:val="28"/>
                <w:lang w:eastAsia="uk-UA"/>
              </w:rPr>
              <w:t>сього</w:t>
            </w:r>
          </w:p>
        </w:tc>
        <w:tc>
          <w:tcPr>
            <w:tcW w:w="986" w:type="pct"/>
            <w:tcBorders>
              <w:top w:val="outset" w:sz="6" w:space="0" w:color="auto"/>
              <w:left w:val="outset" w:sz="6" w:space="0" w:color="auto"/>
              <w:right w:val="outset" w:sz="6" w:space="0" w:color="auto"/>
            </w:tcBorders>
            <w:shd w:val="clear" w:color="auto" w:fill="FFFFFF" w:themeFill="background1"/>
          </w:tcPr>
          <w:p w:rsidR="00816E23" w:rsidRDefault="00816E23" w:rsidP="00816E23">
            <w:pPr>
              <w:spacing w:after="0" w:line="312" w:lineRule="auto"/>
              <w:jc w:val="center"/>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Чверть ІІ</w:t>
            </w:r>
          </w:p>
        </w:tc>
      </w:tr>
      <w:tr w:rsidR="00816E23" w:rsidRPr="00A61474" w:rsidTr="00816E23">
        <w:trPr>
          <w:tblCellSpacing w:w="0" w:type="dxa"/>
        </w:trPr>
        <w:tc>
          <w:tcPr>
            <w:tcW w:w="3028" w:type="pct"/>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16E23" w:rsidRPr="00A61474" w:rsidRDefault="00816E23" w:rsidP="00816E23">
            <w:pPr>
              <w:spacing w:after="0" w:line="312" w:lineRule="auto"/>
              <w:ind w:firstLine="284"/>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val="ru-RU" w:eastAsia="uk-UA"/>
              </w:rPr>
              <w:t>В</w:t>
            </w:r>
            <w:r w:rsidRPr="00A61474">
              <w:rPr>
                <w:rFonts w:ascii="Times New Roman" w:eastAsia="Times New Roman" w:hAnsi="Times New Roman" w:cs="Times New Roman"/>
                <w:sz w:val="28"/>
                <w:szCs w:val="28"/>
                <w:lang w:eastAsia="uk-UA"/>
              </w:rPr>
              <w:t xml:space="preserve">сього годин за навчальним планом, </w:t>
            </w:r>
          </w:p>
        </w:tc>
        <w:tc>
          <w:tcPr>
            <w:tcW w:w="986" w:type="pct"/>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16E23" w:rsidRPr="00193681" w:rsidRDefault="00816E23" w:rsidP="00816E23">
            <w:pPr>
              <w:spacing w:after="0" w:line="312" w:lineRule="auto"/>
              <w:jc w:val="center"/>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90</w:t>
            </w:r>
          </w:p>
        </w:tc>
        <w:tc>
          <w:tcPr>
            <w:tcW w:w="986"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16E23" w:rsidRPr="00193681" w:rsidRDefault="00816E23" w:rsidP="00816E23">
            <w:pPr>
              <w:spacing w:after="0" w:line="312" w:lineRule="auto"/>
              <w:jc w:val="center"/>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90</w:t>
            </w:r>
          </w:p>
        </w:tc>
      </w:tr>
      <w:tr w:rsidR="00816E23" w:rsidRPr="00A61474" w:rsidTr="00816E23">
        <w:trPr>
          <w:tblCellSpacing w:w="0" w:type="dxa"/>
        </w:trPr>
        <w:tc>
          <w:tcPr>
            <w:tcW w:w="3028" w:type="pct"/>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16E23" w:rsidRDefault="00816E23" w:rsidP="00816E23">
            <w:pPr>
              <w:spacing w:after="0" w:line="312" w:lineRule="auto"/>
              <w:ind w:firstLine="284"/>
              <w:rPr>
                <w:rFonts w:ascii="Times New Roman" w:eastAsia="Times New Roman" w:hAnsi="Times New Roman" w:cs="Times New Roman"/>
                <w:sz w:val="28"/>
                <w:szCs w:val="28"/>
                <w:lang w:eastAsia="uk-UA"/>
              </w:rPr>
            </w:pPr>
            <w:r w:rsidRPr="00A61474">
              <w:rPr>
                <w:rFonts w:ascii="Times New Roman" w:eastAsia="Times New Roman" w:hAnsi="Times New Roman" w:cs="Times New Roman"/>
                <w:sz w:val="28"/>
                <w:szCs w:val="28"/>
                <w:lang w:eastAsia="uk-UA"/>
              </w:rPr>
              <w:t>у тому числі:</w:t>
            </w:r>
          </w:p>
          <w:p w:rsidR="00816E23" w:rsidRPr="00A61474" w:rsidRDefault="00816E23" w:rsidP="00816E23">
            <w:pPr>
              <w:spacing w:after="0" w:line="312" w:lineRule="auto"/>
              <w:ind w:firstLine="284"/>
              <w:rPr>
                <w:rFonts w:ascii="Times New Roman" w:eastAsia="Times New Roman" w:hAnsi="Times New Roman" w:cs="Times New Roman"/>
                <w:sz w:val="28"/>
                <w:szCs w:val="28"/>
                <w:lang w:eastAsia="uk-UA"/>
              </w:rPr>
            </w:pPr>
            <w:r w:rsidRPr="00A61474">
              <w:rPr>
                <w:rFonts w:ascii="Times New Roman" w:eastAsia="Times New Roman" w:hAnsi="Times New Roman" w:cs="Times New Roman"/>
                <w:sz w:val="28"/>
                <w:szCs w:val="28"/>
                <w:lang w:eastAsia="uk-UA"/>
              </w:rPr>
              <w:t xml:space="preserve">Аудиторні заняття, </w:t>
            </w:r>
          </w:p>
        </w:tc>
        <w:tc>
          <w:tcPr>
            <w:tcW w:w="986" w:type="pct"/>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16E23" w:rsidRDefault="00816E23" w:rsidP="00816E23">
            <w:pPr>
              <w:spacing w:after="0" w:line="312" w:lineRule="auto"/>
              <w:jc w:val="center"/>
              <w:rPr>
                <w:rFonts w:ascii="Times New Roman" w:eastAsia="Times New Roman" w:hAnsi="Times New Roman" w:cs="Times New Roman"/>
                <w:sz w:val="28"/>
                <w:szCs w:val="28"/>
                <w:lang w:val="ru-RU" w:eastAsia="uk-UA"/>
              </w:rPr>
            </w:pPr>
          </w:p>
          <w:p w:rsidR="00816E23" w:rsidRPr="00193681" w:rsidRDefault="00816E23" w:rsidP="00816E23">
            <w:pPr>
              <w:spacing w:after="0" w:line="312" w:lineRule="auto"/>
              <w:jc w:val="center"/>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20</w:t>
            </w:r>
          </w:p>
        </w:tc>
        <w:tc>
          <w:tcPr>
            <w:tcW w:w="986"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16E23" w:rsidRDefault="00816E23" w:rsidP="00816E23">
            <w:pPr>
              <w:spacing w:after="0" w:line="312" w:lineRule="auto"/>
              <w:jc w:val="center"/>
              <w:rPr>
                <w:rFonts w:ascii="Times New Roman" w:eastAsia="Times New Roman" w:hAnsi="Times New Roman" w:cs="Times New Roman"/>
                <w:sz w:val="28"/>
                <w:szCs w:val="28"/>
                <w:lang w:val="ru-RU" w:eastAsia="uk-UA"/>
              </w:rPr>
            </w:pPr>
          </w:p>
          <w:p w:rsidR="00816E23" w:rsidRPr="00193681" w:rsidRDefault="00816E23" w:rsidP="00816E23">
            <w:pPr>
              <w:spacing w:after="0" w:line="312" w:lineRule="auto"/>
              <w:jc w:val="center"/>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20</w:t>
            </w:r>
          </w:p>
        </w:tc>
      </w:tr>
      <w:tr w:rsidR="00816E23" w:rsidRPr="00A61474" w:rsidTr="00816E23">
        <w:trPr>
          <w:tblCellSpacing w:w="0" w:type="dxa"/>
        </w:trPr>
        <w:tc>
          <w:tcPr>
            <w:tcW w:w="3028" w:type="pct"/>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16E23" w:rsidRDefault="00816E23" w:rsidP="00816E23">
            <w:pPr>
              <w:spacing w:after="0" w:line="312" w:lineRule="auto"/>
              <w:ind w:firstLine="284"/>
              <w:rPr>
                <w:rFonts w:ascii="Times New Roman" w:eastAsia="Times New Roman" w:hAnsi="Times New Roman" w:cs="Times New Roman"/>
                <w:sz w:val="28"/>
                <w:szCs w:val="28"/>
                <w:lang w:eastAsia="uk-UA"/>
              </w:rPr>
            </w:pPr>
            <w:r w:rsidRPr="00A61474">
              <w:rPr>
                <w:rFonts w:ascii="Times New Roman" w:eastAsia="Times New Roman" w:hAnsi="Times New Roman" w:cs="Times New Roman"/>
                <w:sz w:val="28"/>
                <w:szCs w:val="28"/>
                <w:lang w:eastAsia="uk-UA"/>
              </w:rPr>
              <w:t>з них:</w:t>
            </w:r>
          </w:p>
          <w:p w:rsidR="00816E23" w:rsidRPr="00A61474" w:rsidRDefault="00816E23" w:rsidP="00816E23">
            <w:pPr>
              <w:spacing w:after="0" w:line="312" w:lineRule="auto"/>
              <w:ind w:firstLine="284"/>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л</w:t>
            </w:r>
            <w:r w:rsidRPr="00A61474">
              <w:rPr>
                <w:rFonts w:ascii="Times New Roman" w:eastAsia="Times New Roman" w:hAnsi="Times New Roman" w:cs="Times New Roman"/>
                <w:sz w:val="28"/>
                <w:szCs w:val="28"/>
                <w:lang w:eastAsia="uk-UA"/>
              </w:rPr>
              <w:t>екції</w:t>
            </w:r>
          </w:p>
        </w:tc>
        <w:tc>
          <w:tcPr>
            <w:tcW w:w="986" w:type="pct"/>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16E23" w:rsidRPr="00A61474" w:rsidRDefault="00816E23" w:rsidP="00816E23">
            <w:pPr>
              <w:spacing w:after="0" w:line="312"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16</w:t>
            </w:r>
          </w:p>
        </w:tc>
        <w:tc>
          <w:tcPr>
            <w:tcW w:w="986"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16E23" w:rsidRPr="00A61474" w:rsidRDefault="00816E23" w:rsidP="00816E23">
            <w:pPr>
              <w:spacing w:after="0" w:line="312"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16</w:t>
            </w:r>
          </w:p>
        </w:tc>
      </w:tr>
      <w:tr w:rsidR="00816E23" w:rsidRPr="00A61474" w:rsidTr="00816E23">
        <w:trPr>
          <w:tblCellSpacing w:w="0" w:type="dxa"/>
        </w:trPr>
        <w:tc>
          <w:tcPr>
            <w:tcW w:w="3028" w:type="pct"/>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16E23" w:rsidRPr="00A61474" w:rsidRDefault="00816E23" w:rsidP="00816E23">
            <w:pPr>
              <w:spacing w:after="0" w:line="312" w:lineRule="auto"/>
              <w:ind w:firstLine="284"/>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л</w:t>
            </w:r>
            <w:r w:rsidRPr="00A61474">
              <w:rPr>
                <w:rFonts w:ascii="Times New Roman" w:eastAsia="Times New Roman" w:hAnsi="Times New Roman" w:cs="Times New Roman"/>
                <w:sz w:val="28"/>
                <w:szCs w:val="28"/>
                <w:lang w:eastAsia="uk-UA"/>
              </w:rPr>
              <w:t>абораторні роботи</w:t>
            </w:r>
          </w:p>
        </w:tc>
        <w:tc>
          <w:tcPr>
            <w:tcW w:w="986" w:type="pct"/>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16E23" w:rsidRPr="00193681" w:rsidRDefault="00816E23" w:rsidP="00816E23">
            <w:pPr>
              <w:spacing w:after="0" w:line="312" w:lineRule="auto"/>
              <w:jc w:val="center"/>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4</w:t>
            </w:r>
          </w:p>
        </w:tc>
        <w:tc>
          <w:tcPr>
            <w:tcW w:w="986"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16E23" w:rsidRPr="00193681" w:rsidRDefault="00816E23" w:rsidP="00816E23">
            <w:pPr>
              <w:spacing w:after="0" w:line="312" w:lineRule="auto"/>
              <w:jc w:val="center"/>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4</w:t>
            </w:r>
          </w:p>
        </w:tc>
      </w:tr>
      <w:tr w:rsidR="00816E23" w:rsidRPr="00A61474" w:rsidTr="00816E23">
        <w:trPr>
          <w:tblCellSpacing w:w="0" w:type="dxa"/>
        </w:trPr>
        <w:tc>
          <w:tcPr>
            <w:tcW w:w="3028" w:type="pct"/>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16E23" w:rsidRPr="00A61474" w:rsidRDefault="00816E23" w:rsidP="00816E23">
            <w:pPr>
              <w:spacing w:after="0" w:line="312" w:lineRule="auto"/>
              <w:ind w:firstLine="284"/>
              <w:rPr>
                <w:rFonts w:ascii="Times New Roman" w:eastAsia="Times New Roman" w:hAnsi="Times New Roman" w:cs="Times New Roman"/>
                <w:sz w:val="28"/>
                <w:szCs w:val="28"/>
                <w:lang w:eastAsia="uk-UA"/>
              </w:rPr>
            </w:pPr>
            <w:r w:rsidRPr="00A61474">
              <w:rPr>
                <w:rFonts w:ascii="Times New Roman" w:eastAsia="Times New Roman" w:hAnsi="Times New Roman" w:cs="Times New Roman"/>
                <w:sz w:val="28"/>
                <w:szCs w:val="28"/>
                <w:lang w:eastAsia="uk-UA"/>
              </w:rPr>
              <w:t>Самостійна робота</w:t>
            </w:r>
          </w:p>
        </w:tc>
        <w:tc>
          <w:tcPr>
            <w:tcW w:w="986" w:type="pct"/>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16E23" w:rsidRPr="00193681" w:rsidRDefault="00816E23" w:rsidP="00816E23">
            <w:pPr>
              <w:spacing w:after="0" w:line="312" w:lineRule="auto"/>
              <w:jc w:val="center"/>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70</w:t>
            </w:r>
          </w:p>
        </w:tc>
        <w:tc>
          <w:tcPr>
            <w:tcW w:w="986"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16E23" w:rsidRPr="00193681" w:rsidRDefault="00816E23" w:rsidP="00816E23">
            <w:pPr>
              <w:spacing w:after="0" w:line="312" w:lineRule="auto"/>
              <w:jc w:val="center"/>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70</w:t>
            </w:r>
          </w:p>
        </w:tc>
      </w:tr>
      <w:tr w:rsidR="00816E23" w:rsidRPr="00A61474" w:rsidTr="00816E23">
        <w:trPr>
          <w:tblCellSpacing w:w="0" w:type="dxa"/>
        </w:trPr>
        <w:tc>
          <w:tcPr>
            <w:tcW w:w="3028" w:type="pct"/>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16E23" w:rsidRPr="00C87A97" w:rsidRDefault="00816E23" w:rsidP="00816E23">
            <w:pPr>
              <w:spacing w:after="0" w:line="312" w:lineRule="auto"/>
              <w:ind w:firstLine="284"/>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Контрольна робота</w:t>
            </w:r>
          </w:p>
        </w:tc>
        <w:tc>
          <w:tcPr>
            <w:tcW w:w="986" w:type="pct"/>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16E23" w:rsidRPr="00A61474" w:rsidRDefault="00816E23" w:rsidP="00816E23">
            <w:pPr>
              <w:spacing w:after="0" w:line="312"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 шт</w:t>
            </w:r>
            <w:r w:rsidR="00800D23">
              <w:rPr>
                <w:rFonts w:ascii="Times New Roman" w:eastAsia="Times New Roman" w:hAnsi="Times New Roman" w:cs="Times New Roman"/>
                <w:sz w:val="28"/>
                <w:szCs w:val="28"/>
                <w:lang w:eastAsia="uk-UA"/>
              </w:rPr>
              <w:t>.</w:t>
            </w:r>
          </w:p>
        </w:tc>
        <w:tc>
          <w:tcPr>
            <w:tcW w:w="986"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16E23" w:rsidRPr="00A61474" w:rsidRDefault="00816E23" w:rsidP="00816E23">
            <w:pPr>
              <w:spacing w:after="0" w:line="312"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 шт</w:t>
            </w:r>
            <w:r w:rsidR="00800D23">
              <w:rPr>
                <w:rFonts w:ascii="Times New Roman" w:eastAsia="Times New Roman" w:hAnsi="Times New Roman" w:cs="Times New Roman"/>
                <w:sz w:val="28"/>
                <w:szCs w:val="28"/>
                <w:lang w:eastAsia="uk-UA"/>
              </w:rPr>
              <w:t>.</w:t>
            </w:r>
          </w:p>
        </w:tc>
      </w:tr>
      <w:tr w:rsidR="00816E23" w:rsidRPr="00A61474" w:rsidTr="00816E23">
        <w:trPr>
          <w:tblCellSpacing w:w="0" w:type="dxa"/>
        </w:trPr>
        <w:tc>
          <w:tcPr>
            <w:tcW w:w="3028" w:type="pct"/>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16E23" w:rsidRPr="00A61474" w:rsidRDefault="00816E23" w:rsidP="00816E23">
            <w:pPr>
              <w:spacing w:after="0" w:line="312" w:lineRule="auto"/>
              <w:ind w:firstLine="284"/>
              <w:rPr>
                <w:rFonts w:ascii="Times New Roman" w:eastAsia="Times New Roman" w:hAnsi="Times New Roman" w:cs="Times New Roman"/>
                <w:sz w:val="28"/>
                <w:szCs w:val="28"/>
                <w:lang w:eastAsia="uk-UA"/>
              </w:rPr>
            </w:pPr>
            <w:r w:rsidRPr="00A61474">
              <w:rPr>
                <w:rFonts w:ascii="Times New Roman" w:eastAsia="Times New Roman" w:hAnsi="Times New Roman" w:cs="Times New Roman"/>
                <w:sz w:val="28"/>
                <w:szCs w:val="28"/>
                <w:lang w:eastAsia="uk-UA"/>
              </w:rPr>
              <w:t>Підсумковий контроль</w:t>
            </w:r>
          </w:p>
        </w:tc>
        <w:tc>
          <w:tcPr>
            <w:tcW w:w="986" w:type="pct"/>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rsidR="00816E23" w:rsidRPr="00A61474" w:rsidRDefault="00816E23" w:rsidP="00816E23">
            <w:pPr>
              <w:spacing w:after="0" w:line="312"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val="ru-RU" w:eastAsia="uk-UA"/>
              </w:rPr>
              <w:t>Зал</w:t>
            </w:r>
            <w:r>
              <w:rPr>
                <w:rFonts w:ascii="Times New Roman" w:eastAsia="Times New Roman" w:hAnsi="Times New Roman" w:cs="Times New Roman"/>
                <w:sz w:val="28"/>
                <w:szCs w:val="28"/>
                <w:lang w:eastAsia="uk-UA"/>
              </w:rPr>
              <w:t>ік</w:t>
            </w:r>
            <w:r w:rsidRPr="00A61474">
              <w:rPr>
                <w:rFonts w:ascii="Times New Roman" w:eastAsia="Times New Roman" w:hAnsi="Times New Roman" w:cs="Times New Roman"/>
                <w:sz w:val="28"/>
                <w:szCs w:val="28"/>
                <w:lang w:eastAsia="uk-UA"/>
              </w:rPr>
              <w:t> </w:t>
            </w:r>
          </w:p>
        </w:tc>
        <w:tc>
          <w:tcPr>
            <w:tcW w:w="986" w:type="pct"/>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816E23" w:rsidRPr="00A61474" w:rsidRDefault="00816E23" w:rsidP="00816E23">
            <w:pPr>
              <w:spacing w:after="0" w:line="312"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val="ru-RU" w:eastAsia="uk-UA"/>
              </w:rPr>
              <w:t>Зал</w:t>
            </w:r>
            <w:r>
              <w:rPr>
                <w:rFonts w:ascii="Times New Roman" w:eastAsia="Times New Roman" w:hAnsi="Times New Roman" w:cs="Times New Roman"/>
                <w:sz w:val="28"/>
                <w:szCs w:val="28"/>
                <w:lang w:eastAsia="uk-UA"/>
              </w:rPr>
              <w:t>ік</w:t>
            </w:r>
            <w:r w:rsidRPr="00A61474">
              <w:rPr>
                <w:rFonts w:ascii="Times New Roman" w:eastAsia="Times New Roman" w:hAnsi="Times New Roman" w:cs="Times New Roman"/>
                <w:sz w:val="28"/>
                <w:szCs w:val="28"/>
                <w:lang w:eastAsia="uk-UA"/>
              </w:rPr>
              <w:t> </w:t>
            </w:r>
          </w:p>
        </w:tc>
      </w:tr>
    </w:tbl>
    <w:p w:rsidR="00816E23" w:rsidRDefault="00816E23" w:rsidP="00816E23">
      <w:pPr>
        <w:spacing w:after="0" w:line="312" w:lineRule="auto"/>
        <w:rPr>
          <w:rFonts w:ascii="Times New Roman" w:eastAsia="Times New Roman" w:hAnsi="Times New Roman" w:cs="Times New Roman"/>
          <w:sz w:val="28"/>
          <w:szCs w:val="28"/>
          <w:lang w:eastAsia="uk-UA"/>
        </w:rPr>
      </w:pPr>
    </w:p>
    <w:p w:rsidR="00816E23" w:rsidRDefault="00816E23" w:rsidP="00816E23">
      <w:pPr>
        <w:spacing w:after="0" w:line="312" w:lineRule="auto"/>
        <w:ind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Робоча програма передбачає самостійну роботу, яка контролюється викладачем та включає:</w:t>
      </w:r>
    </w:p>
    <w:p w:rsidR="00816E23" w:rsidRDefault="00816E23" w:rsidP="00816E23">
      <w:pPr>
        <w:pStyle w:val="a7"/>
        <w:numPr>
          <w:ilvl w:val="0"/>
          <w:numId w:val="17"/>
        </w:numPr>
        <w:spacing w:after="0" w:line="312"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підготовку до аудиторних занять;</w:t>
      </w:r>
    </w:p>
    <w:p w:rsidR="00816E23" w:rsidRDefault="00816E23" w:rsidP="00816E23">
      <w:pPr>
        <w:pStyle w:val="a7"/>
        <w:numPr>
          <w:ilvl w:val="0"/>
          <w:numId w:val="17"/>
        </w:numPr>
        <w:spacing w:after="0" w:line="312"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самостійне вивчення розділів дисципліни, які не викладаються на лекціях;</w:t>
      </w:r>
    </w:p>
    <w:p w:rsidR="00816E23" w:rsidRDefault="00816E23" w:rsidP="00816E23">
      <w:pPr>
        <w:pStyle w:val="a7"/>
        <w:numPr>
          <w:ilvl w:val="0"/>
          <w:numId w:val="17"/>
        </w:numPr>
        <w:spacing w:after="0" w:line="312"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виконання контрольної роботи.</w:t>
      </w:r>
    </w:p>
    <w:p w:rsidR="00816E23" w:rsidRDefault="00816E23" w:rsidP="00816E23">
      <w:pPr>
        <w:spacing w:after="0" w:line="312" w:lineRule="auto"/>
        <w:rPr>
          <w:rFonts w:ascii="Times New Roman" w:eastAsia="Times New Roman" w:hAnsi="Times New Roman" w:cs="Times New Roman"/>
          <w:sz w:val="28"/>
          <w:szCs w:val="28"/>
          <w:lang w:eastAsia="uk-UA"/>
        </w:rPr>
      </w:pPr>
    </w:p>
    <w:p w:rsidR="00800D23" w:rsidRPr="006F7FC2" w:rsidRDefault="00816E23" w:rsidP="00800D23">
      <w:pPr>
        <w:spacing w:line="312" w:lineRule="auto"/>
        <w:ind w:firstLine="360"/>
        <w:jc w:val="center"/>
        <w:rPr>
          <w:rFonts w:ascii="Times New Roman" w:eastAsia="Times New Roman" w:hAnsi="Times New Roman"/>
          <w:b/>
          <w:bCs/>
          <w:sz w:val="28"/>
          <w:szCs w:val="28"/>
          <w:lang w:eastAsia="uk-UA"/>
        </w:rPr>
      </w:pPr>
      <w:r>
        <w:rPr>
          <w:rFonts w:ascii="Times New Roman" w:eastAsia="Times New Roman" w:hAnsi="Times New Roman" w:cs="Times New Roman"/>
          <w:b/>
          <w:bCs/>
          <w:sz w:val="28"/>
          <w:szCs w:val="28"/>
          <w:lang w:eastAsia="uk-UA"/>
        </w:rPr>
        <w:br w:type="page"/>
      </w:r>
      <w:r w:rsidR="00800D23" w:rsidRPr="006F7FC2">
        <w:rPr>
          <w:rFonts w:ascii="Times New Roman" w:eastAsia="Times New Roman" w:hAnsi="Times New Roman"/>
          <w:b/>
          <w:bCs/>
          <w:sz w:val="28"/>
          <w:szCs w:val="28"/>
          <w:lang w:eastAsia="uk-UA"/>
        </w:rPr>
        <w:t>2</w:t>
      </w:r>
      <w:r w:rsidR="00800D23" w:rsidRPr="006F7FC2">
        <w:rPr>
          <w:rFonts w:ascii="Times New Roman" w:eastAsia="Times New Roman" w:hAnsi="Times New Roman"/>
          <w:b/>
          <w:bCs/>
          <w:caps/>
          <w:sz w:val="28"/>
          <w:szCs w:val="28"/>
          <w:lang w:eastAsia="uk-UA"/>
        </w:rPr>
        <w:t>. Рекомендована література</w:t>
      </w:r>
    </w:p>
    <w:p w:rsidR="00800D23" w:rsidRPr="004C3DAA" w:rsidRDefault="00800D23" w:rsidP="00800D23">
      <w:pPr>
        <w:spacing w:after="0" w:line="312" w:lineRule="auto"/>
        <w:jc w:val="both"/>
        <w:rPr>
          <w:rFonts w:ascii="Times New Roman" w:eastAsia="Times New Roman" w:hAnsi="Times New Roman"/>
          <w:sz w:val="28"/>
          <w:szCs w:val="28"/>
          <w:lang w:val="ru-RU" w:eastAsia="uk-UA"/>
        </w:rPr>
      </w:pPr>
      <w:r w:rsidRPr="004C3DAA">
        <w:rPr>
          <w:rFonts w:ascii="Times New Roman" w:eastAsia="Times New Roman" w:hAnsi="Times New Roman"/>
          <w:sz w:val="28"/>
          <w:szCs w:val="28"/>
          <w:lang w:val="ru-RU" w:eastAsia="uk-UA"/>
        </w:rPr>
        <w:t xml:space="preserve">1.  Материаловедение: Учебник / Б.Н. Арзамасов, Г.Г. Мухин, </w:t>
      </w:r>
      <w:r>
        <w:rPr>
          <w:rFonts w:ascii="Times New Roman" w:eastAsia="Times New Roman" w:hAnsi="Times New Roman"/>
          <w:sz w:val="28"/>
          <w:szCs w:val="28"/>
          <w:lang w:val="ru-RU" w:eastAsia="uk-UA"/>
        </w:rPr>
        <w:br/>
      </w:r>
      <w:r w:rsidRPr="004C3DAA">
        <w:rPr>
          <w:rFonts w:ascii="Times New Roman" w:eastAsia="Times New Roman" w:hAnsi="Times New Roman"/>
          <w:sz w:val="28"/>
          <w:szCs w:val="28"/>
          <w:lang w:val="ru-RU" w:eastAsia="uk-UA"/>
        </w:rPr>
        <w:t>Т.В. Соловьев</w:t>
      </w:r>
      <w:r>
        <w:rPr>
          <w:rFonts w:ascii="Times New Roman" w:eastAsia="Times New Roman" w:hAnsi="Times New Roman"/>
          <w:sz w:val="28"/>
          <w:szCs w:val="28"/>
          <w:lang w:val="ru-RU" w:eastAsia="uk-UA"/>
        </w:rPr>
        <w:t xml:space="preserve">. </w:t>
      </w:r>
      <w:r w:rsidRPr="004C3DAA">
        <w:rPr>
          <w:rFonts w:ascii="Times New Roman" w:eastAsia="Times New Roman" w:hAnsi="Times New Roman"/>
          <w:sz w:val="28"/>
          <w:szCs w:val="28"/>
          <w:lang w:val="ru-RU" w:eastAsia="uk-UA"/>
        </w:rPr>
        <w:t xml:space="preserve">– М.: МГ ТУ им. Баумана, 2001. </w:t>
      </w:r>
      <w:r w:rsidRPr="004C3DAA">
        <w:rPr>
          <w:rFonts w:ascii="Times New Roman" w:hAnsi="Times New Roman"/>
          <w:sz w:val="28"/>
          <w:szCs w:val="28"/>
          <w:lang w:val="ru-RU"/>
        </w:rPr>
        <w:t xml:space="preserve">– </w:t>
      </w:r>
      <w:r w:rsidRPr="004C3DAA">
        <w:rPr>
          <w:rFonts w:ascii="Times New Roman" w:eastAsia="Times New Roman" w:hAnsi="Times New Roman"/>
          <w:sz w:val="28"/>
          <w:szCs w:val="28"/>
          <w:lang w:val="ru-RU" w:eastAsia="uk-UA"/>
        </w:rPr>
        <w:t>589 с.</w:t>
      </w:r>
    </w:p>
    <w:p w:rsidR="00800D23" w:rsidRPr="004C3DAA" w:rsidRDefault="00800D23" w:rsidP="00800D23">
      <w:pPr>
        <w:spacing w:after="0" w:line="312" w:lineRule="auto"/>
        <w:jc w:val="both"/>
        <w:rPr>
          <w:rFonts w:ascii="Times New Roman" w:eastAsia="Times New Roman" w:hAnsi="Times New Roman"/>
          <w:sz w:val="28"/>
          <w:szCs w:val="28"/>
          <w:lang w:val="ru-RU" w:eastAsia="uk-UA"/>
        </w:rPr>
      </w:pPr>
      <w:r w:rsidRPr="004C3DAA">
        <w:rPr>
          <w:rFonts w:ascii="Times New Roman" w:eastAsia="Times New Roman" w:hAnsi="Times New Roman"/>
          <w:sz w:val="28"/>
          <w:szCs w:val="28"/>
          <w:lang w:val="ru-RU" w:eastAsia="uk-UA"/>
        </w:rPr>
        <w:t>2.   Конструкционные стали и сплавы для низких температур: Учебник /  Ю.П. Солнцев, Г.А. Степанов. – М.</w:t>
      </w:r>
      <w:r w:rsidRPr="004C3DAA">
        <w:rPr>
          <w:rFonts w:ascii="Times New Roman" w:eastAsia="Times New Roman" w:hAnsi="Times New Roman"/>
          <w:sz w:val="28"/>
          <w:szCs w:val="28"/>
          <w:vertAlign w:val="subscript"/>
          <w:lang w:val="ru-RU" w:eastAsia="uk-UA"/>
        </w:rPr>
        <w:t>,</w:t>
      </w:r>
      <w:r w:rsidRPr="004C3DAA">
        <w:rPr>
          <w:rFonts w:ascii="Times New Roman" w:eastAsia="Times New Roman" w:hAnsi="Times New Roman"/>
          <w:sz w:val="28"/>
          <w:szCs w:val="28"/>
          <w:lang w:val="ru-RU" w:eastAsia="uk-UA"/>
        </w:rPr>
        <w:t xml:space="preserve"> Металлургия, 1985. </w:t>
      </w:r>
      <w:r w:rsidRPr="004C3DAA">
        <w:rPr>
          <w:rFonts w:ascii="Times New Roman" w:hAnsi="Times New Roman"/>
          <w:sz w:val="28"/>
          <w:szCs w:val="28"/>
          <w:lang w:val="ru-RU"/>
        </w:rPr>
        <w:t>– 271 с</w:t>
      </w:r>
      <w:r w:rsidRPr="004C3DAA">
        <w:rPr>
          <w:rFonts w:ascii="Times New Roman" w:eastAsia="Times New Roman" w:hAnsi="Times New Roman"/>
          <w:sz w:val="28"/>
          <w:szCs w:val="28"/>
          <w:lang w:val="ru-RU" w:eastAsia="uk-UA"/>
        </w:rPr>
        <w:t>.</w:t>
      </w:r>
    </w:p>
    <w:p w:rsidR="00800D23" w:rsidRPr="004C3DAA" w:rsidRDefault="00800D23" w:rsidP="00800D23">
      <w:pPr>
        <w:spacing w:after="0" w:line="312" w:lineRule="auto"/>
        <w:jc w:val="both"/>
        <w:rPr>
          <w:rFonts w:ascii="Times New Roman" w:eastAsia="Times New Roman" w:hAnsi="Times New Roman"/>
          <w:sz w:val="28"/>
          <w:szCs w:val="28"/>
          <w:lang w:val="ru-RU" w:eastAsia="uk-UA"/>
        </w:rPr>
      </w:pPr>
      <w:r w:rsidRPr="004C3DAA">
        <w:rPr>
          <w:rFonts w:ascii="Times New Roman" w:eastAsia="Times New Roman" w:hAnsi="Times New Roman"/>
          <w:sz w:val="28"/>
          <w:szCs w:val="28"/>
          <w:lang w:val="ru-RU" w:eastAsia="uk-UA"/>
        </w:rPr>
        <w:t>3.  Металлография: Учебник /  К.П. Бунин, А.А. Баранов. – М.: Металлургия, 1971. – 256 с.</w:t>
      </w:r>
    </w:p>
    <w:p w:rsidR="00800D23" w:rsidRPr="00D55665" w:rsidRDefault="00800D23" w:rsidP="00800D23">
      <w:pPr>
        <w:spacing w:after="0" w:line="312" w:lineRule="auto"/>
        <w:jc w:val="both"/>
        <w:rPr>
          <w:rFonts w:ascii="Times New Roman" w:eastAsia="Times New Roman" w:hAnsi="Times New Roman"/>
          <w:sz w:val="28"/>
          <w:szCs w:val="28"/>
          <w:lang w:val="ru-RU" w:eastAsia="uk-UA"/>
        </w:rPr>
      </w:pPr>
      <w:r w:rsidRPr="00D55665">
        <w:rPr>
          <w:rFonts w:ascii="Times New Roman" w:eastAsia="Times New Roman" w:hAnsi="Times New Roman"/>
          <w:sz w:val="28"/>
          <w:szCs w:val="28"/>
          <w:lang w:val="ru-RU" w:eastAsia="uk-UA"/>
        </w:rPr>
        <w:t xml:space="preserve">4. Бельченко Г.И., Губенко С.И. Основы металлографии и пластической деформации стали. – Киев-Донецк: Вища школа, 1987. </w:t>
      </w:r>
      <w:r w:rsidRPr="00D55665">
        <w:rPr>
          <w:rFonts w:ascii="Times New Roman" w:hAnsi="Times New Roman"/>
          <w:sz w:val="28"/>
          <w:szCs w:val="28"/>
          <w:lang w:val="ru-RU"/>
        </w:rPr>
        <w:t>– 240 с.</w:t>
      </w:r>
    </w:p>
    <w:p w:rsidR="00800D23" w:rsidRPr="00D55665" w:rsidRDefault="00800D23" w:rsidP="00800D23">
      <w:pPr>
        <w:spacing w:after="0" w:line="312" w:lineRule="auto"/>
        <w:jc w:val="both"/>
        <w:rPr>
          <w:rFonts w:ascii="Times New Roman" w:eastAsia="Times New Roman" w:hAnsi="Times New Roman"/>
          <w:sz w:val="28"/>
          <w:szCs w:val="28"/>
          <w:lang w:val="ru-RU" w:eastAsia="uk-UA"/>
        </w:rPr>
      </w:pPr>
      <w:r w:rsidRPr="00D55665">
        <w:rPr>
          <w:rFonts w:ascii="Times New Roman" w:eastAsia="Times New Roman" w:hAnsi="Times New Roman"/>
          <w:sz w:val="28"/>
          <w:szCs w:val="28"/>
          <w:lang w:val="ru-RU" w:eastAsia="uk-UA"/>
        </w:rPr>
        <w:t>5.  Растровая электронная микроскопия. Разрушение: Справочник / Л. Энгель, Г. Клингеле. – М.: Металлургия, 1986. – 232 с.</w:t>
      </w:r>
    </w:p>
    <w:p w:rsidR="00800D23" w:rsidRPr="00D55665" w:rsidRDefault="00800D23" w:rsidP="00800D23">
      <w:pPr>
        <w:spacing w:after="0" w:line="312" w:lineRule="auto"/>
        <w:jc w:val="both"/>
        <w:rPr>
          <w:rFonts w:ascii="Times New Roman" w:eastAsia="Times New Roman" w:hAnsi="Times New Roman"/>
          <w:sz w:val="28"/>
          <w:szCs w:val="28"/>
          <w:lang w:val="ru-RU" w:eastAsia="uk-UA"/>
        </w:rPr>
      </w:pPr>
      <w:r w:rsidRPr="00D55665">
        <w:rPr>
          <w:rFonts w:ascii="Times New Roman" w:eastAsia="Times New Roman" w:hAnsi="Times New Roman"/>
          <w:sz w:val="28"/>
          <w:szCs w:val="28"/>
          <w:lang w:val="ru-RU" w:eastAsia="uk-UA"/>
        </w:rPr>
        <w:t>6.  Фридман</w:t>
      </w:r>
      <w:r w:rsidR="008B7637" w:rsidRPr="008B7637">
        <w:rPr>
          <w:rFonts w:ascii="Times New Roman" w:eastAsia="Times New Roman" w:hAnsi="Times New Roman"/>
          <w:sz w:val="28"/>
          <w:szCs w:val="28"/>
          <w:lang w:val="ru-RU" w:eastAsia="uk-UA"/>
        </w:rPr>
        <w:t xml:space="preserve"> </w:t>
      </w:r>
      <w:r w:rsidR="008B7637" w:rsidRPr="00D55665">
        <w:rPr>
          <w:rFonts w:ascii="Times New Roman" w:eastAsia="Times New Roman" w:hAnsi="Times New Roman"/>
          <w:sz w:val="28"/>
          <w:szCs w:val="28"/>
          <w:lang w:val="ru-RU" w:eastAsia="uk-UA"/>
        </w:rPr>
        <w:t>Я.Б.</w:t>
      </w:r>
      <w:r w:rsidRPr="00D55665">
        <w:rPr>
          <w:rFonts w:ascii="Times New Roman" w:eastAsia="Times New Roman" w:hAnsi="Times New Roman"/>
          <w:sz w:val="28"/>
          <w:szCs w:val="28"/>
          <w:lang w:val="ru-RU" w:eastAsia="uk-UA"/>
        </w:rPr>
        <w:t>, Гордеева</w:t>
      </w:r>
      <w:r w:rsidR="008B7637" w:rsidRPr="008B7637">
        <w:rPr>
          <w:rFonts w:ascii="Times New Roman" w:eastAsia="Times New Roman" w:hAnsi="Times New Roman"/>
          <w:sz w:val="28"/>
          <w:szCs w:val="28"/>
          <w:lang w:val="ru-RU" w:eastAsia="uk-UA"/>
        </w:rPr>
        <w:t xml:space="preserve"> </w:t>
      </w:r>
      <w:r w:rsidR="008B7637" w:rsidRPr="00D55665">
        <w:rPr>
          <w:rFonts w:ascii="Times New Roman" w:eastAsia="Times New Roman" w:hAnsi="Times New Roman"/>
          <w:sz w:val="28"/>
          <w:szCs w:val="28"/>
          <w:lang w:val="ru-RU" w:eastAsia="uk-UA"/>
        </w:rPr>
        <w:t>Т.А.</w:t>
      </w:r>
      <w:r w:rsidRPr="00D55665">
        <w:rPr>
          <w:rFonts w:ascii="Times New Roman" w:eastAsia="Times New Roman" w:hAnsi="Times New Roman"/>
          <w:sz w:val="28"/>
          <w:szCs w:val="28"/>
          <w:lang w:val="ru-RU" w:eastAsia="uk-UA"/>
        </w:rPr>
        <w:t>, Зайцев</w:t>
      </w:r>
      <w:r w:rsidR="008B7637" w:rsidRPr="008B7637">
        <w:rPr>
          <w:rFonts w:ascii="Times New Roman" w:eastAsia="Times New Roman" w:hAnsi="Times New Roman"/>
          <w:sz w:val="28"/>
          <w:szCs w:val="28"/>
          <w:lang w:val="ru-RU" w:eastAsia="uk-UA"/>
        </w:rPr>
        <w:t xml:space="preserve"> </w:t>
      </w:r>
      <w:r w:rsidR="008B7637" w:rsidRPr="00D55665">
        <w:rPr>
          <w:rFonts w:ascii="Times New Roman" w:eastAsia="Times New Roman" w:hAnsi="Times New Roman"/>
          <w:sz w:val="28"/>
          <w:szCs w:val="28"/>
          <w:lang w:val="ru-RU" w:eastAsia="uk-UA"/>
        </w:rPr>
        <w:t>А.М. </w:t>
      </w:r>
      <w:r w:rsidRPr="00D55665">
        <w:rPr>
          <w:rFonts w:ascii="Times New Roman" w:eastAsia="Times New Roman" w:hAnsi="Times New Roman"/>
          <w:sz w:val="28"/>
          <w:szCs w:val="28"/>
          <w:lang w:val="ru-RU" w:eastAsia="uk-UA"/>
        </w:rPr>
        <w:t xml:space="preserve"> </w:t>
      </w:r>
      <w:r w:rsidR="008B7637" w:rsidRPr="00D55665">
        <w:rPr>
          <w:rFonts w:ascii="Times New Roman" w:eastAsia="Times New Roman" w:hAnsi="Times New Roman"/>
          <w:sz w:val="28"/>
          <w:szCs w:val="28"/>
          <w:lang w:val="ru-RU" w:eastAsia="uk-UA"/>
        </w:rPr>
        <w:t>Строение и анализ изломов металлов</w:t>
      </w:r>
      <w:r w:rsidR="008B7637">
        <w:rPr>
          <w:rFonts w:ascii="Times New Roman" w:eastAsia="Times New Roman" w:hAnsi="Times New Roman"/>
          <w:sz w:val="28"/>
          <w:szCs w:val="28"/>
          <w:lang w:val="ru-RU" w:eastAsia="uk-UA"/>
        </w:rPr>
        <w:t>.</w:t>
      </w:r>
      <w:r w:rsidR="008B7637" w:rsidRPr="00D55665">
        <w:rPr>
          <w:rFonts w:ascii="Times New Roman" w:eastAsia="Times New Roman" w:hAnsi="Times New Roman"/>
          <w:sz w:val="28"/>
          <w:szCs w:val="28"/>
          <w:lang w:val="ru-RU" w:eastAsia="uk-UA"/>
        </w:rPr>
        <w:t xml:space="preserve"> </w:t>
      </w:r>
      <w:r w:rsidRPr="00D55665">
        <w:rPr>
          <w:rFonts w:ascii="Times New Roman" w:eastAsia="Times New Roman" w:hAnsi="Times New Roman"/>
          <w:sz w:val="28"/>
          <w:szCs w:val="28"/>
          <w:lang w:val="ru-RU" w:eastAsia="uk-UA"/>
        </w:rPr>
        <w:t>– М.: Машгиз. 1960. – 128 с.</w:t>
      </w:r>
    </w:p>
    <w:p w:rsidR="00800D23" w:rsidRPr="006F7FC2" w:rsidRDefault="00800D23" w:rsidP="00800D23">
      <w:pPr>
        <w:spacing w:after="0" w:line="312" w:lineRule="auto"/>
        <w:jc w:val="both"/>
        <w:rPr>
          <w:rFonts w:ascii="Times New Roman" w:eastAsia="Times New Roman" w:hAnsi="Times New Roman"/>
          <w:sz w:val="28"/>
          <w:szCs w:val="28"/>
          <w:lang w:val="ru-RU" w:eastAsia="uk-UA"/>
        </w:rPr>
      </w:pPr>
      <w:r w:rsidRPr="00D55665">
        <w:rPr>
          <w:rFonts w:ascii="Times New Roman" w:eastAsia="Times New Roman" w:hAnsi="Times New Roman"/>
          <w:sz w:val="28"/>
          <w:szCs w:val="28"/>
          <w:lang w:val="ru-RU" w:eastAsia="uk-UA"/>
        </w:rPr>
        <w:t xml:space="preserve">7. Фрактография и атлас фрактограмм: Справочник / Перевод с англ. </w:t>
      </w:r>
      <w:r w:rsidRPr="00D55665">
        <w:rPr>
          <w:rFonts w:ascii="Times New Roman" w:eastAsia="Times New Roman" w:hAnsi="Times New Roman"/>
          <w:sz w:val="28"/>
          <w:szCs w:val="28"/>
          <w:lang w:val="ru-RU" w:eastAsia="uk-UA"/>
        </w:rPr>
        <w:br/>
        <w:t>Е.А. Шура, под ред. М.Л. Бернштейна. – М.: Металлургия, 1982. – 500 с.</w:t>
      </w:r>
    </w:p>
    <w:p w:rsidR="00816E23" w:rsidRPr="00816E23" w:rsidRDefault="00816E23" w:rsidP="00800D23">
      <w:pPr>
        <w:jc w:val="center"/>
        <w:rPr>
          <w:rFonts w:ascii="Times New Roman" w:eastAsia="Times New Roman" w:hAnsi="Times New Roman" w:cs="Times New Roman"/>
          <w:sz w:val="28"/>
          <w:szCs w:val="28"/>
          <w:lang w:eastAsia="uk-UA"/>
        </w:rPr>
      </w:pPr>
    </w:p>
    <w:p w:rsidR="00816E23" w:rsidRPr="002B7E59" w:rsidRDefault="00816E23" w:rsidP="00816E23">
      <w:pPr>
        <w:jc w:val="center"/>
        <w:rPr>
          <w:rFonts w:ascii="Times New Roman" w:eastAsia="Times New Roman" w:hAnsi="Times New Roman" w:cs="Times New Roman"/>
          <w:b/>
          <w:bCs/>
          <w:caps/>
          <w:sz w:val="28"/>
          <w:szCs w:val="26"/>
          <w:lang w:eastAsia="uk-UA"/>
        </w:rPr>
      </w:pPr>
      <w:r w:rsidRPr="002B7E59">
        <w:rPr>
          <w:rFonts w:ascii="Times New Roman" w:eastAsia="Times New Roman" w:hAnsi="Times New Roman" w:cs="Times New Roman"/>
          <w:b/>
          <w:bCs/>
          <w:caps/>
          <w:sz w:val="28"/>
          <w:szCs w:val="26"/>
          <w:lang w:eastAsia="uk-UA"/>
        </w:rPr>
        <w:t>3. Програма і питання для поточного та заключного контролю</w:t>
      </w:r>
    </w:p>
    <w:p w:rsidR="00851E40" w:rsidRDefault="00A56B7A" w:rsidP="00816E23">
      <w:pPr>
        <w:spacing w:after="0" w:line="312" w:lineRule="auto"/>
        <w:ind w:firstLine="360"/>
        <w:jc w:val="center"/>
        <w:rPr>
          <w:rFonts w:ascii="Times New Roman" w:eastAsia="Times New Roman" w:hAnsi="Times New Roman" w:cs="Times New Roman"/>
          <w:b/>
          <w:bCs/>
          <w:sz w:val="28"/>
          <w:szCs w:val="36"/>
          <w:lang w:eastAsia="uk-UA"/>
        </w:rPr>
      </w:pPr>
      <w:r w:rsidRPr="00851E40">
        <w:rPr>
          <w:rFonts w:ascii="Times New Roman" w:eastAsia="Times New Roman" w:hAnsi="Times New Roman" w:cs="Times New Roman"/>
          <w:b/>
          <w:bCs/>
          <w:sz w:val="28"/>
          <w:szCs w:val="36"/>
          <w:lang w:eastAsia="uk-UA"/>
        </w:rPr>
        <w:t xml:space="preserve">Тема 1. </w:t>
      </w:r>
      <w:r w:rsidR="00851E40">
        <w:rPr>
          <w:rFonts w:ascii="Times New Roman" w:eastAsia="Times New Roman" w:hAnsi="Times New Roman" w:cs="Times New Roman"/>
          <w:b/>
          <w:bCs/>
          <w:sz w:val="28"/>
          <w:szCs w:val="36"/>
          <w:lang w:eastAsia="uk-UA"/>
        </w:rPr>
        <w:t>Вступ</w:t>
      </w:r>
    </w:p>
    <w:p w:rsidR="00A56B7A" w:rsidRPr="00851E40" w:rsidRDefault="00A56B7A" w:rsidP="00851E40">
      <w:pPr>
        <w:spacing w:after="0" w:line="312" w:lineRule="auto"/>
        <w:ind w:firstLine="360"/>
        <w:rPr>
          <w:rFonts w:ascii="Times New Roman" w:eastAsia="Times New Roman" w:hAnsi="Times New Roman" w:cs="Times New Roman"/>
          <w:b/>
          <w:bCs/>
          <w:sz w:val="28"/>
          <w:szCs w:val="36"/>
          <w:lang w:eastAsia="uk-UA"/>
        </w:rPr>
      </w:pPr>
      <w:r w:rsidRPr="00851E40">
        <w:rPr>
          <w:rFonts w:ascii="Times New Roman" w:eastAsia="Times New Roman" w:hAnsi="Times New Roman" w:cs="Times New Roman"/>
          <w:b/>
          <w:bCs/>
          <w:sz w:val="28"/>
          <w:szCs w:val="36"/>
          <w:lang w:eastAsia="uk-UA"/>
        </w:rPr>
        <w:t xml:space="preserve"> </w:t>
      </w:r>
    </w:p>
    <w:p w:rsidR="00A56B7A" w:rsidRPr="00851E40" w:rsidRDefault="00A56B7A" w:rsidP="003C7483">
      <w:pPr>
        <w:spacing w:after="0" w:line="312" w:lineRule="auto"/>
        <w:ind w:firstLine="357"/>
        <w:jc w:val="both"/>
        <w:rPr>
          <w:rFonts w:ascii="Times New Roman" w:eastAsia="Times New Roman" w:hAnsi="Times New Roman" w:cs="Times New Roman"/>
          <w:bCs/>
          <w:sz w:val="28"/>
          <w:szCs w:val="36"/>
          <w:lang w:eastAsia="uk-UA"/>
        </w:rPr>
      </w:pPr>
      <w:r w:rsidRPr="00851E40">
        <w:rPr>
          <w:rFonts w:ascii="Times New Roman" w:eastAsia="Times New Roman" w:hAnsi="Times New Roman" w:cs="Times New Roman"/>
          <w:bCs/>
          <w:sz w:val="28"/>
          <w:szCs w:val="36"/>
          <w:lang w:eastAsia="uk-UA"/>
        </w:rPr>
        <w:t>Призначення металознавчої експертизи. Необхідно вивчити види існуючих інженерно-технологічних експертиз, їх класифікацію, галузі використання, обґрунтування необхідності вивчення причин руйнування металевих деталей, конструкцій, виробів, механізмів.</w:t>
      </w:r>
    </w:p>
    <w:p w:rsidR="00A56B7A" w:rsidRPr="00851E40" w:rsidRDefault="00A56B7A" w:rsidP="00851E40">
      <w:pPr>
        <w:spacing w:after="0" w:line="312" w:lineRule="auto"/>
        <w:ind w:firstLine="360"/>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bCs/>
          <w:sz w:val="28"/>
          <w:szCs w:val="24"/>
          <w:lang w:eastAsia="uk-UA"/>
        </w:rPr>
        <w:t>Основні задачі м</w:t>
      </w:r>
      <w:r w:rsidR="007F3C3D" w:rsidRPr="00851E40">
        <w:rPr>
          <w:rFonts w:ascii="Times New Roman" w:eastAsia="Times New Roman" w:hAnsi="Times New Roman" w:cs="Times New Roman"/>
          <w:bCs/>
          <w:sz w:val="28"/>
          <w:szCs w:val="24"/>
          <w:lang w:eastAsia="uk-UA"/>
        </w:rPr>
        <w:t>е</w:t>
      </w:r>
      <w:r w:rsidRPr="00851E40">
        <w:rPr>
          <w:rFonts w:ascii="Times New Roman" w:eastAsia="Times New Roman" w:hAnsi="Times New Roman" w:cs="Times New Roman"/>
          <w:bCs/>
          <w:sz w:val="28"/>
          <w:szCs w:val="24"/>
          <w:lang w:eastAsia="uk-UA"/>
        </w:rPr>
        <w:t>талознавчої експертизи. Необхідно знати, чому під час експертизи вивчають хімічний склад, структуру, походження металевого матеріалу, основні причини його руйнування. Чому основним методом експертного аналізу є фрактографічний метод дослідження.</w:t>
      </w:r>
    </w:p>
    <w:p w:rsidR="00A56B7A" w:rsidRPr="00851E40" w:rsidRDefault="00A56B7A" w:rsidP="00851E40">
      <w:pPr>
        <w:spacing w:after="0" w:line="312" w:lineRule="auto"/>
        <w:ind w:firstLine="360"/>
        <w:jc w:val="both"/>
        <w:outlineLvl w:val="1"/>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 xml:space="preserve">Документальне оформлення експертного висновку. Необхідно </w:t>
      </w:r>
      <w:r w:rsidR="008D1FA8" w:rsidRPr="00851E40">
        <w:rPr>
          <w:rFonts w:ascii="Times New Roman" w:eastAsia="Times New Roman" w:hAnsi="Times New Roman" w:cs="Times New Roman"/>
          <w:sz w:val="28"/>
          <w:szCs w:val="24"/>
          <w:lang w:eastAsia="uk-UA"/>
        </w:rPr>
        <w:t>знати, які документи потрібно отримати від замовника експертного аналізу, що є підставою для проведення експертизи, ким воно повинно буди підписано, який перелік необхідних матеріалів та документів експерт повинен отримати, які розділи обов’язково повинен мати експертний висновок.</w:t>
      </w:r>
      <w:r w:rsidRPr="00851E40">
        <w:rPr>
          <w:rFonts w:ascii="Times New Roman" w:eastAsia="Times New Roman" w:hAnsi="Times New Roman" w:cs="Times New Roman"/>
          <w:sz w:val="28"/>
          <w:szCs w:val="24"/>
          <w:lang w:eastAsia="uk-UA"/>
        </w:rPr>
        <w:t xml:space="preserve">  </w:t>
      </w:r>
    </w:p>
    <w:p w:rsidR="00A56B7A" w:rsidRPr="00851E40" w:rsidRDefault="00A56B7A" w:rsidP="00851E40">
      <w:pPr>
        <w:spacing w:after="0" w:line="312" w:lineRule="auto"/>
        <w:ind w:firstLine="360"/>
        <w:jc w:val="both"/>
        <w:outlineLvl w:val="1"/>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Методи, що використовують при проведенні м</w:t>
      </w:r>
      <w:r w:rsidR="007F3C3D" w:rsidRPr="00851E40">
        <w:rPr>
          <w:rFonts w:ascii="Times New Roman" w:eastAsia="Times New Roman" w:hAnsi="Times New Roman" w:cs="Times New Roman"/>
          <w:sz w:val="28"/>
          <w:szCs w:val="24"/>
          <w:lang w:eastAsia="uk-UA"/>
        </w:rPr>
        <w:t>е</w:t>
      </w:r>
      <w:r w:rsidRPr="00851E40">
        <w:rPr>
          <w:rFonts w:ascii="Times New Roman" w:eastAsia="Times New Roman" w:hAnsi="Times New Roman" w:cs="Times New Roman"/>
          <w:sz w:val="28"/>
          <w:szCs w:val="24"/>
          <w:lang w:eastAsia="uk-UA"/>
        </w:rPr>
        <w:t xml:space="preserve">талознавчої експертизи. </w:t>
      </w:r>
      <w:r w:rsidR="008D1FA8" w:rsidRPr="00851E40">
        <w:rPr>
          <w:rFonts w:ascii="Times New Roman" w:eastAsia="Times New Roman" w:hAnsi="Times New Roman" w:cs="Times New Roman"/>
          <w:sz w:val="28"/>
          <w:szCs w:val="24"/>
          <w:lang w:eastAsia="uk-UA"/>
        </w:rPr>
        <w:t>Необхідно знати, які м</w:t>
      </w:r>
      <w:r w:rsidRPr="00851E40">
        <w:rPr>
          <w:rFonts w:ascii="Times New Roman" w:eastAsia="Times New Roman" w:hAnsi="Times New Roman" w:cs="Times New Roman"/>
          <w:sz w:val="28"/>
          <w:szCs w:val="24"/>
          <w:lang w:eastAsia="uk-UA"/>
        </w:rPr>
        <w:t>етоди</w:t>
      </w:r>
      <w:r w:rsidR="008D1FA8" w:rsidRPr="00851E40">
        <w:rPr>
          <w:rFonts w:ascii="Times New Roman" w:eastAsia="Times New Roman" w:hAnsi="Times New Roman" w:cs="Times New Roman"/>
          <w:sz w:val="28"/>
          <w:szCs w:val="24"/>
          <w:lang w:eastAsia="uk-UA"/>
        </w:rPr>
        <w:t xml:space="preserve"> аналізів та досліджень входять до </w:t>
      </w:r>
      <w:r w:rsidRPr="00851E40">
        <w:rPr>
          <w:rFonts w:ascii="Times New Roman" w:eastAsia="Times New Roman" w:hAnsi="Times New Roman" w:cs="Times New Roman"/>
          <w:sz w:val="28"/>
          <w:szCs w:val="24"/>
          <w:lang w:eastAsia="uk-UA"/>
        </w:rPr>
        <w:t>руйную</w:t>
      </w:r>
      <w:r w:rsidR="007F3C3D" w:rsidRPr="00851E40">
        <w:rPr>
          <w:rFonts w:ascii="Times New Roman" w:eastAsia="Times New Roman" w:hAnsi="Times New Roman" w:cs="Times New Roman"/>
          <w:sz w:val="28"/>
          <w:szCs w:val="24"/>
          <w:lang w:eastAsia="uk-UA"/>
        </w:rPr>
        <w:t>чих</w:t>
      </w:r>
      <w:r w:rsidRPr="00851E40">
        <w:rPr>
          <w:rFonts w:ascii="Times New Roman" w:eastAsia="Times New Roman" w:hAnsi="Times New Roman" w:cs="Times New Roman"/>
          <w:sz w:val="28"/>
          <w:szCs w:val="24"/>
          <w:lang w:eastAsia="uk-UA"/>
        </w:rPr>
        <w:t xml:space="preserve"> </w:t>
      </w:r>
      <w:r w:rsidR="008D1FA8" w:rsidRPr="00851E40">
        <w:rPr>
          <w:rFonts w:ascii="Times New Roman" w:eastAsia="Times New Roman" w:hAnsi="Times New Roman" w:cs="Times New Roman"/>
          <w:sz w:val="28"/>
          <w:szCs w:val="24"/>
          <w:lang w:eastAsia="uk-UA"/>
        </w:rPr>
        <w:t xml:space="preserve">металеві </w:t>
      </w:r>
      <w:r w:rsidRPr="00851E40">
        <w:rPr>
          <w:rFonts w:ascii="Times New Roman" w:eastAsia="Times New Roman" w:hAnsi="Times New Roman" w:cs="Times New Roman"/>
          <w:sz w:val="28"/>
          <w:szCs w:val="24"/>
          <w:lang w:eastAsia="uk-UA"/>
        </w:rPr>
        <w:t>матеріали</w:t>
      </w:r>
      <w:r w:rsidR="008D1FA8" w:rsidRPr="00851E40">
        <w:rPr>
          <w:rFonts w:ascii="Times New Roman" w:eastAsia="Times New Roman" w:hAnsi="Times New Roman" w:cs="Times New Roman"/>
          <w:sz w:val="28"/>
          <w:szCs w:val="24"/>
          <w:lang w:eastAsia="uk-UA"/>
        </w:rPr>
        <w:t>, їх характеристика, перелік, призначення</w:t>
      </w:r>
      <w:r w:rsidRPr="00851E40">
        <w:rPr>
          <w:rFonts w:ascii="Times New Roman" w:eastAsia="Times New Roman" w:hAnsi="Times New Roman" w:cs="Times New Roman"/>
          <w:sz w:val="28"/>
          <w:szCs w:val="24"/>
          <w:lang w:eastAsia="uk-UA"/>
        </w:rPr>
        <w:t xml:space="preserve">. </w:t>
      </w:r>
      <w:r w:rsidR="008D1FA8" w:rsidRPr="00851E40">
        <w:rPr>
          <w:rFonts w:ascii="Times New Roman" w:eastAsia="Times New Roman" w:hAnsi="Times New Roman" w:cs="Times New Roman"/>
          <w:sz w:val="28"/>
          <w:szCs w:val="24"/>
          <w:lang w:eastAsia="uk-UA"/>
        </w:rPr>
        <w:t>Які м</w:t>
      </w:r>
      <w:r w:rsidRPr="00851E40">
        <w:rPr>
          <w:rFonts w:ascii="Times New Roman" w:eastAsia="Times New Roman" w:hAnsi="Times New Roman" w:cs="Times New Roman"/>
          <w:sz w:val="28"/>
          <w:szCs w:val="24"/>
          <w:lang w:eastAsia="uk-UA"/>
        </w:rPr>
        <w:t>етоди аналізу</w:t>
      </w:r>
      <w:r w:rsidR="008D1FA8" w:rsidRPr="00851E40">
        <w:rPr>
          <w:rFonts w:ascii="Times New Roman" w:eastAsia="Times New Roman" w:hAnsi="Times New Roman" w:cs="Times New Roman"/>
          <w:sz w:val="28"/>
          <w:szCs w:val="24"/>
          <w:lang w:eastAsia="uk-UA"/>
        </w:rPr>
        <w:t xml:space="preserve"> входять до групи</w:t>
      </w:r>
      <w:r w:rsidRPr="00851E40">
        <w:rPr>
          <w:rFonts w:ascii="Times New Roman" w:eastAsia="Times New Roman" w:hAnsi="Times New Roman" w:cs="Times New Roman"/>
          <w:sz w:val="28"/>
          <w:szCs w:val="24"/>
          <w:lang w:eastAsia="uk-UA"/>
        </w:rPr>
        <w:t xml:space="preserve">, що не руйнують </w:t>
      </w:r>
      <w:r w:rsidR="008D1FA8" w:rsidRPr="00851E40">
        <w:rPr>
          <w:rFonts w:ascii="Times New Roman" w:eastAsia="Times New Roman" w:hAnsi="Times New Roman" w:cs="Times New Roman"/>
          <w:sz w:val="28"/>
          <w:szCs w:val="24"/>
          <w:lang w:eastAsia="uk-UA"/>
        </w:rPr>
        <w:t xml:space="preserve">металеві </w:t>
      </w:r>
      <w:r w:rsidRPr="00851E40">
        <w:rPr>
          <w:rFonts w:ascii="Times New Roman" w:eastAsia="Times New Roman" w:hAnsi="Times New Roman" w:cs="Times New Roman"/>
          <w:sz w:val="28"/>
          <w:szCs w:val="24"/>
          <w:lang w:eastAsia="uk-UA"/>
        </w:rPr>
        <w:t>матеріали</w:t>
      </w:r>
      <w:r w:rsidR="008D1FA8" w:rsidRPr="00851E40">
        <w:rPr>
          <w:rFonts w:ascii="Times New Roman" w:eastAsia="Times New Roman" w:hAnsi="Times New Roman" w:cs="Times New Roman"/>
          <w:sz w:val="28"/>
          <w:szCs w:val="24"/>
          <w:lang w:eastAsia="uk-UA"/>
        </w:rPr>
        <w:t>, знати їх перелік та призначення</w:t>
      </w:r>
      <w:r w:rsidRPr="00851E40">
        <w:rPr>
          <w:rFonts w:ascii="Times New Roman" w:eastAsia="Times New Roman" w:hAnsi="Times New Roman" w:cs="Times New Roman"/>
          <w:sz w:val="28"/>
          <w:szCs w:val="24"/>
          <w:lang w:eastAsia="uk-UA"/>
        </w:rPr>
        <w:t>.</w:t>
      </w:r>
      <w:r w:rsidR="008D1FA8" w:rsidRPr="00851E40">
        <w:rPr>
          <w:rFonts w:ascii="Times New Roman" w:eastAsia="Times New Roman" w:hAnsi="Times New Roman" w:cs="Times New Roman"/>
          <w:sz w:val="28"/>
          <w:szCs w:val="24"/>
          <w:lang w:eastAsia="uk-UA"/>
        </w:rPr>
        <w:t xml:space="preserve"> </w:t>
      </w:r>
    </w:p>
    <w:p w:rsidR="008D1FA8" w:rsidRPr="00851E40" w:rsidRDefault="008D1FA8" w:rsidP="00851E40">
      <w:pPr>
        <w:spacing w:after="0" w:line="312" w:lineRule="auto"/>
        <w:ind w:firstLine="360"/>
        <w:jc w:val="both"/>
        <w:outlineLvl w:val="1"/>
        <w:rPr>
          <w:rFonts w:ascii="Times New Roman" w:eastAsia="Times New Roman" w:hAnsi="Times New Roman" w:cs="Times New Roman"/>
          <w:sz w:val="28"/>
          <w:szCs w:val="24"/>
          <w:lang w:eastAsia="uk-UA"/>
        </w:rPr>
      </w:pPr>
    </w:p>
    <w:p w:rsidR="008D1FA8" w:rsidRPr="00851E40" w:rsidRDefault="00F242DF" w:rsidP="00851E40">
      <w:pPr>
        <w:spacing w:after="0" w:line="312" w:lineRule="auto"/>
        <w:ind w:firstLine="360"/>
        <w:jc w:val="both"/>
        <w:outlineLvl w:val="1"/>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Питання для самоперевірки</w:t>
      </w:r>
    </w:p>
    <w:p w:rsidR="008D1FA8" w:rsidRPr="00851E40" w:rsidRDefault="008D1FA8" w:rsidP="00336516">
      <w:pPr>
        <w:spacing w:after="0" w:line="312" w:lineRule="auto"/>
        <w:ind w:left="993" w:hanging="993"/>
        <w:jc w:val="both"/>
        <w:outlineLvl w:val="1"/>
        <w:rPr>
          <w:rFonts w:ascii="Times New Roman" w:eastAsia="Times New Roman" w:hAnsi="Times New Roman" w:cs="Times New Roman"/>
          <w:sz w:val="28"/>
          <w:szCs w:val="24"/>
          <w:lang w:eastAsia="uk-UA"/>
        </w:rPr>
      </w:pPr>
    </w:p>
    <w:p w:rsidR="008D1FA8" w:rsidRPr="00851E40" w:rsidRDefault="008D1FA8" w:rsidP="00336516">
      <w:pPr>
        <w:pStyle w:val="a7"/>
        <w:numPr>
          <w:ilvl w:val="0"/>
          <w:numId w:val="5"/>
        </w:numPr>
        <w:tabs>
          <w:tab w:val="left" w:pos="426"/>
        </w:tabs>
        <w:spacing w:after="0" w:line="312" w:lineRule="auto"/>
        <w:ind w:left="993" w:hanging="993"/>
        <w:rPr>
          <w:rFonts w:ascii="Times New Roman" w:hAnsi="Times New Roman" w:cs="Times New Roman"/>
          <w:sz w:val="28"/>
          <w:szCs w:val="24"/>
        </w:rPr>
      </w:pPr>
      <w:r w:rsidRPr="00851E40">
        <w:rPr>
          <w:rFonts w:ascii="Times New Roman" w:hAnsi="Times New Roman" w:cs="Times New Roman"/>
          <w:sz w:val="28"/>
          <w:szCs w:val="24"/>
        </w:rPr>
        <w:t>Металознавча експертиза і її основна мета.</w:t>
      </w:r>
    </w:p>
    <w:p w:rsidR="008D1FA8" w:rsidRPr="00851E40" w:rsidRDefault="008D1FA8" w:rsidP="00336516">
      <w:pPr>
        <w:tabs>
          <w:tab w:val="left" w:pos="426"/>
        </w:tabs>
        <w:spacing w:after="0" w:line="312" w:lineRule="auto"/>
        <w:ind w:left="993" w:hanging="993"/>
        <w:rPr>
          <w:rFonts w:ascii="Times New Roman" w:hAnsi="Times New Roman" w:cs="Times New Roman"/>
          <w:sz w:val="28"/>
          <w:szCs w:val="24"/>
        </w:rPr>
      </w:pPr>
      <w:r w:rsidRPr="00851E40">
        <w:rPr>
          <w:rFonts w:ascii="Times New Roman" w:hAnsi="Times New Roman" w:cs="Times New Roman"/>
          <w:sz w:val="28"/>
          <w:szCs w:val="24"/>
        </w:rPr>
        <w:t>2.    Основні задачі металознавчої експертизи.</w:t>
      </w:r>
    </w:p>
    <w:p w:rsidR="008D1FA8" w:rsidRPr="00336516" w:rsidRDefault="00336516" w:rsidP="00336516">
      <w:pPr>
        <w:tabs>
          <w:tab w:val="left" w:pos="426"/>
        </w:tabs>
        <w:spacing w:after="0" w:line="312" w:lineRule="auto"/>
        <w:ind w:left="993" w:hanging="993"/>
        <w:rPr>
          <w:rFonts w:ascii="Times New Roman" w:hAnsi="Times New Roman" w:cs="Times New Roman"/>
          <w:sz w:val="28"/>
          <w:szCs w:val="24"/>
        </w:rPr>
      </w:pPr>
      <w:r>
        <w:rPr>
          <w:rFonts w:ascii="Times New Roman" w:hAnsi="Times New Roman" w:cs="Times New Roman"/>
          <w:sz w:val="28"/>
          <w:szCs w:val="24"/>
        </w:rPr>
        <w:t xml:space="preserve">3.   </w:t>
      </w:r>
      <w:r w:rsidR="008D1FA8" w:rsidRPr="00336516">
        <w:rPr>
          <w:rFonts w:ascii="Times New Roman" w:hAnsi="Times New Roman" w:cs="Times New Roman"/>
          <w:sz w:val="28"/>
          <w:szCs w:val="24"/>
        </w:rPr>
        <w:t>Хто повинен проводити металознавчу експертизу.</w:t>
      </w:r>
    </w:p>
    <w:p w:rsidR="008D1FA8" w:rsidRPr="00336516" w:rsidRDefault="008D1FA8" w:rsidP="00336516">
      <w:pPr>
        <w:pStyle w:val="a7"/>
        <w:numPr>
          <w:ilvl w:val="0"/>
          <w:numId w:val="18"/>
        </w:numPr>
        <w:tabs>
          <w:tab w:val="left" w:pos="426"/>
        </w:tabs>
        <w:spacing w:after="0" w:line="312" w:lineRule="auto"/>
        <w:ind w:left="993" w:hanging="993"/>
        <w:rPr>
          <w:rFonts w:ascii="Times New Roman" w:hAnsi="Times New Roman" w:cs="Times New Roman"/>
          <w:sz w:val="28"/>
          <w:szCs w:val="24"/>
        </w:rPr>
      </w:pPr>
      <w:r w:rsidRPr="00336516">
        <w:rPr>
          <w:rFonts w:ascii="Times New Roman" w:hAnsi="Times New Roman" w:cs="Times New Roman"/>
          <w:sz w:val="28"/>
          <w:szCs w:val="24"/>
        </w:rPr>
        <w:t>Юридичні підстави для проведення експертизи.</w:t>
      </w:r>
    </w:p>
    <w:p w:rsidR="008D1FA8" w:rsidRPr="00336516" w:rsidRDefault="008D1FA8" w:rsidP="00336516">
      <w:pPr>
        <w:pStyle w:val="a7"/>
        <w:numPr>
          <w:ilvl w:val="0"/>
          <w:numId w:val="18"/>
        </w:numPr>
        <w:tabs>
          <w:tab w:val="left" w:pos="426"/>
        </w:tabs>
        <w:spacing w:after="0" w:line="312" w:lineRule="auto"/>
        <w:ind w:left="993" w:hanging="993"/>
        <w:rPr>
          <w:rFonts w:ascii="Times New Roman" w:hAnsi="Times New Roman" w:cs="Times New Roman"/>
          <w:sz w:val="28"/>
          <w:szCs w:val="24"/>
        </w:rPr>
      </w:pPr>
      <w:r w:rsidRPr="00336516">
        <w:rPr>
          <w:rFonts w:ascii="Times New Roman" w:hAnsi="Times New Roman" w:cs="Times New Roman"/>
          <w:sz w:val="28"/>
          <w:szCs w:val="24"/>
        </w:rPr>
        <w:t xml:space="preserve">Перелік документів, які передаються експертові для проведення </w:t>
      </w:r>
      <w:r w:rsidR="00336516">
        <w:rPr>
          <w:rFonts w:ascii="Times New Roman" w:hAnsi="Times New Roman" w:cs="Times New Roman"/>
          <w:sz w:val="28"/>
          <w:szCs w:val="24"/>
        </w:rPr>
        <w:t xml:space="preserve">     </w:t>
      </w:r>
      <w:r w:rsidR="007F3C3D" w:rsidRPr="00336516">
        <w:rPr>
          <w:rFonts w:ascii="Times New Roman" w:hAnsi="Times New Roman" w:cs="Times New Roman"/>
          <w:sz w:val="28"/>
          <w:szCs w:val="24"/>
        </w:rPr>
        <w:t>металознавчої експертизи</w:t>
      </w:r>
      <w:r w:rsidRPr="00336516">
        <w:rPr>
          <w:rFonts w:ascii="Times New Roman" w:hAnsi="Times New Roman" w:cs="Times New Roman"/>
          <w:sz w:val="28"/>
          <w:szCs w:val="24"/>
        </w:rPr>
        <w:t>.</w:t>
      </w:r>
    </w:p>
    <w:p w:rsidR="008D1FA8" w:rsidRPr="00851E40" w:rsidRDefault="008D1FA8" w:rsidP="00336516">
      <w:pPr>
        <w:numPr>
          <w:ilvl w:val="0"/>
          <w:numId w:val="18"/>
        </w:numPr>
        <w:tabs>
          <w:tab w:val="left" w:pos="426"/>
        </w:tabs>
        <w:spacing w:after="0" w:line="312" w:lineRule="auto"/>
        <w:ind w:left="993" w:hanging="993"/>
        <w:rPr>
          <w:rFonts w:ascii="Times New Roman" w:hAnsi="Times New Roman" w:cs="Times New Roman"/>
          <w:sz w:val="28"/>
          <w:szCs w:val="24"/>
        </w:rPr>
      </w:pPr>
      <w:r w:rsidRPr="00851E40">
        <w:rPr>
          <w:rFonts w:ascii="Times New Roman" w:hAnsi="Times New Roman" w:cs="Times New Roman"/>
          <w:sz w:val="28"/>
          <w:szCs w:val="24"/>
        </w:rPr>
        <w:t>Що є матеріалами для м</w:t>
      </w:r>
      <w:r w:rsidR="007F3C3D" w:rsidRPr="00851E40">
        <w:rPr>
          <w:rFonts w:ascii="Times New Roman" w:hAnsi="Times New Roman" w:cs="Times New Roman"/>
          <w:sz w:val="28"/>
          <w:szCs w:val="24"/>
        </w:rPr>
        <w:t>е</w:t>
      </w:r>
      <w:r w:rsidRPr="00851E40">
        <w:rPr>
          <w:rFonts w:ascii="Times New Roman" w:hAnsi="Times New Roman" w:cs="Times New Roman"/>
          <w:sz w:val="28"/>
          <w:szCs w:val="24"/>
        </w:rPr>
        <w:t>талознавчої експертизи?</w:t>
      </w:r>
    </w:p>
    <w:p w:rsidR="008D1FA8" w:rsidRPr="00851E40" w:rsidRDefault="008D1FA8" w:rsidP="00336516">
      <w:pPr>
        <w:numPr>
          <w:ilvl w:val="0"/>
          <w:numId w:val="18"/>
        </w:numPr>
        <w:tabs>
          <w:tab w:val="left" w:pos="426"/>
        </w:tabs>
        <w:spacing w:after="0" w:line="312" w:lineRule="auto"/>
        <w:ind w:left="993" w:hanging="993"/>
        <w:rPr>
          <w:rFonts w:ascii="Times New Roman" w:hAnsi="Times New Roman" w:cs="Times New Roman"/>
          <w:sz w:val="28"/>
          <w:szCs w:val="24"/>
        </w:rPr>
      </w:pPr>
      <w:r w:rsidRPr="00851E40">
        <w:rPr>
          <w:rFonts w:ascii="Times New Roman" w:hAnsi="Times New Roman" w:cs="Times New Roman"/>
          <w:sz w:val="28"/>
          <w:szCs w:val="24"/>
        </w:rPr>
        <w:t>Структура експертного висновку, перелік основних розділів.</w:t>
      </w:r>
    </w:p>
    <w:p w:rsidR="008D1FA8" w:rsidRPr="00851E40" w:rsidRDefault="008D1FA8" w:rsidP="00336516">
      <w:pPr>
        <w:numPr>
          <w:ilvl w:val="0"/>
          <w:numId w:val="18"/>
        </w:numPr>
        <w:tabs>
          <w:tab w:val="left" w:pos="426"/>
        </w:tabs>
        <w:spacing w:after="0" w:line="312" w:lineRule="auto"/>
        <w:ind w:left="993" w:hanging="993"/>
        <w:rPr>
          <w:rFonts w:ascii="Times New Roman" w:hAnsi="Times New Roman" w:cs="Times New Roman"/>
          <w:sz w:val="28"/>
          <w:szCs w:val="24"/>
        </w:rPr>
      </w:pPr>
      <w:r w:rsidRPr="00851E40">
        <w:rPr>
          <w:rFonts w:ascii="Times New Roman" w:hAnsi="Times New Roman" w:cs="Times New Roman"/>
          <w:sz w:val="28"/>
          <w:szCs w:val="24"/>
        </w:rPr>
        <w:t>Метод Оже-спектроскопії, поняття і суть методу.</w:t>
      </w:r>
    </w:p>
    <w:p w:rsidR="0086483C" w:rsidRPr="00851E40" w:rsidRDefault="0086483C" w:rsidP="00336516">
      <w:pPr>
        <w:numPr>
          <w:ilvl w:val="0"/>
          <w:numId w:val="18"/>
        </w:numPr>
        <w:tabs>
          <w:tab w:val="left" w:pos="426"/>
        </w:tabs>
        <w:spacing w:after="0" w:line="312" w:lineRule="auto"/>
        <w:ind w:left="993" w:hanging="993"/>
        <w:rPr>
          <w:rFonts w:ascii="Times New Roman" w:hAnsi="Times New Roman" w:cs="Times New Roman"/>
          <w:sz w:val="28"/>
          <w:szCs w:val="24"/>
        </w:rPr>
      </w:pPr>
      <w:r w:rsidRPr="00851E40">
        <w:rPr>
          <w:rFonts w:ascii="Times New Roman" w:hAnsi="Times New Roman" w:cs="Times New Roman"/>
          <w:sz w:val="28"/>
          <w:szCs w:val="24"/>
        </w:rPr>
        <w:t xml:space="preserve">Схема проведення </w:t>
      </w:r>
      <w:r w:rsidR="007F3C3D" w:rsidRPr="00851E40">
        <w:rPr>
          <w:rFonts w:ascii="Times New Roman" w:hAnsi="Times New Roman" w:cs="Times New Roman"/>
          <w:sz w:val="28"/>
          <w:szCs w:val="24"/>
        </w:rPr>
        <w:t>аналізу методом оже-спектроскопії</w:t>
      </w:r>
      <w:r w:rsidRPr="00851E40">
        <w:rPr>
          <w:rFonts w:ascii="Times New Roman" w:hAnsi="Times New Roman" w:cs="Times New Roman"/>
          <w:sz w:val="28"/>
          <w:szCs w:val="24"/>
        </w:rPr>
        <w:t>.</w:t>
      </w:r>
    </w:p>
    <w:p w:rsidR="0086483C" w:rsidRPr="00851E40" w:rsidRDefault="0086483C" w:rsidP="00851E40">
      <w:pPr>
        <w:tabs>
          <w:tab w:val="left" w:pos="426"/>
        </w:tabs>
        <w:spacing w:after="0" w:line="312" w:lineRule="auto"/>
        <w:rPr>
          <w:rFonts w:ascii="Times New Roman" w:hAnsi="Times New Roman" w:cs="Times New Roman"/>
          <w:sz w:val="28"/>
          <w:szCs w:val="24"/>
        </w:rPr>
      </w:pPr>
    </w:p>
    <w:p w:rsidR="00851E40" w:rsidRDefault="008D1FA8" w:rsidP="002B7E59">
      <w:pPr>
        <w:spacing w:after="0" w:line="312" w:lineRule="auto"/>
        <w:ind w:firstLine="708"/>
        <w:jc w:val="center"/>
        <w:rPr>
          <w:rFonts w:ascii="Times New Roman" w:eastAsia="Times New Roman" w:hAnsi="Times New Roman" w:cs="Times New Roman"/>
          <w:b/>
          <w:bCs/>
          <w:sz w:val="28"/>
          <w:szCs w:val="24"/>
          <w:lang w:eastAsia="uk-UA"/>
        </w:rPr>
      </w:pPr>
      <w:r w:rsidRPr="00851E40">
        <w:rPr>
          <w:rFonts w:ascii="Times New Roman" w:hAnsi="Times New Roman" w:cs="Times New Roman"/>
          <w:b/>
          <w:sz w:val="28"/>
          <w:szCs w:val="24"/>
        </w:rPr>
        <w:t xml:space="preserve">Тема 2. </w:t>
      </w:r>
      <w:r w:rsidR="00851E40">
        <w:rPr>
          <w:rFonts w:ascii="Times New Roman" w:eastAsia="Times New Roman" w:hAnsi="Times New Roman" w:cs="Times New Roman"/>
          <w:b/>
          <w:bCs/>
          <w:sz w:val="28"/>
          <w:szCs w:val="24"/>
          <w:lang w:eastAsia="uk-UA"/>
        </w:rPr>
        <w:t>Основи факсимільної фотографії</w:t>
      </w:r>
    </w:p>
    <w:p w:rsidR="00851E40" w:rsidRPr="00851E40" w:rsidRDefault="00851E40" w:rsidP="00851E40">
      <w:pPr>
        <w:spacing w:after="0" w:line="312" w:lineRule="auto"/>
        <w:ind w:firstLine="708"/>
        <w:rPr>
          <w:rFonts w:ascii="Times New Roman" w:eastAsia="Times New Roman" w:hAnsi="Times New Roman" w:cs="Times New Roman"/>
          <w:b/>
          <w:bCs/>
          <w:sz w:val="28"/>
          <w:szCs w:val="24"/>
          <w:lang w:eastAsia="uk-UA"/>
        </w:rPr>
      </w:pPr>
    </w:p>
    <w:p w:rsidR="008D1FA8" w:rsidRPr="00851E40" w:rsidRDefault="008D1FA8" w:rsidP="00336516">
      <w:pPr>
        <w:spacing w:after="0" w:line="312" w:lineRule="auto"/>
        <w:ind w:firstLine="708"/>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bCs/>
          <w:sz w:val="28"/>
          <w:szCs w:val="24"/>
          <w:lang w:eastAsia="uk-UA"/>
        </w:rPr>
        <w:t>Вивчити, що таке факсимільна фотографія</w:t>
      </w:r>
      <w:r w:rsidR="003C34AB" w:rsidRPr="00851E40">
        <w:rPr>
          <w:rFonts w:ascii="Times New Roman" w:eastAsia="Times New Roman" w:hAnsi="Times New Roman" w:cs="Times New Roman"/>
          <w:bCs/>
          <w:sz w:val="28"/>
          <w:szCs w:val="24"/>
          <w:lang w:eastAsia="uk-UA"/>
        </w:rPr>
        <w:t xml:space="preserve">, де та для чого під час експертизи використовують фотографування об’єкту дослідження, які фактори треба враховувати під час фотографування, які параметри приводять до спотворення розмірів, форми та кольору на </w:t>
      </w:r>
      <w:r w:rsidR="00336516">
        <w:rPr>
          <w:rFonts w:ascii="Times New Roman" w:eastAsia="Times New Roman" w:hAnsi="Times New Roman" w:cs="Times New Roman"/>
          <w:bCs/>
          <w:sz w:val="28"/>
          <w:szCs w:val="24"/>
          <w:lang w:eastAsia="uk-UA"/>
        </w:rPr>
        <w:t>зображенні об’єкта</w:t>
      </w:r>
      <w:r w:rsidR="003C34AB" w:rsidRPr="00851E40">
        <w:rPr>
          <w:rFonts w:ascii="Times New Roman" w:eastAsia="Times New Roman" w:hAnsi="Times New Roman" w:cs="Times New Roman"/>
          <w:bCs/>
          <w:sz w:val="28"/>
          <w:szCs w:val="24"/>
          <w:lang w:eastAsia="uk-UA"/>
        </w:rPr>
        <w:t>.</w:t>
      </w:r>
    </w:p>
    <w:p w:rsidR="008D1FA8" w:rsidRPr="00851E40" w:rsidRDefault="003C34AB" w:rsidP="00851E40">
      <w:pPr>
        <w:spacing w:after="0" w:line="312" w:lineRule="auto"/>
        <w:ind w:firstLine="708"/>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Для всіх перелічених нижче чинників, що впливають на спотворення форми та розміру об’єкт</w:t>
      </w:r>
      <w:r w:rsidR="00336516">
        <w:rPr>
          <w:rFonts w:ascii="Times New Roman" w:eastAsia="Times New Roman" w:hAnsi="Times New Roman" w:cs="Times New Roman"/>
          <w:sz w:val="28"/>
          <w:szCs w:val="24"/>
          <w:lang w:eastAsia="uk-UA"/>
        </w:rPr>
        <w:t>а</w:t>
      </w:r>
      <w:r w:rsidRPr="00851E40">
        <w:rPr>
          <w:rFonts w:ascii="Times New Roman" w:eastAsia="Times New Roman" w:hAnsi="Times New Roman" w:cs="Times New Roman"/>
          <w:sz w:val="28"/>
          <w:szCs w:val="24"/>
          <w:lang w:eastAsia="uk-UA"/>
        </w:rPr>
        <w:t xml:space="preserve"> під час фотографування, необхідно вміти намалювати схему, описати її, дати пояснення виникнення, а також методи усунення всіх недоліків. Це сферична аберація,  хроматична аберація,</w:t>
      </w:r>
      <w:r w:rsidR="008D1FA8" w:rsidRPr="00851E40">
        <w:rPr>
          <w:rFonts w:ascii="Times New Roman" w:eastAsia="Times New Roman" w:hAnsi="Times New Roman" w:cs="Times New Roman"/>
          <w:sz w:val="28"/>
          <w:szCs w:val="24"/>
          <w:lang w:eastAsia="uk-UA"/>
        </w:rPr>
        <w:t xml:space="preserve"> </w:t>
      </w:r>
      <w:r w:rsidRPr="00851E40">
        <w:rPr>
          <w:rFonts w:ascii="Times New Roman" w:eastAsia="Times New Roman" w:hAnsi="Times New Roman" w:cs="Times New Roman"/>
          <w:sz w:val="28"/>
          <w:szCs w:val="24"/>
          <w:lang w:eastAsia="uk-UA"/>
        </w:rPr>
        <w:t>п</w:t>
      </w:r>
      <w:r w:rsidR="008D1FA8" w:rsidRPr="00851E40">
        <w:rPr>
          <w:rFonts w:ascii="Times New Roman" w:eastAsia="Times New Roman" w:hAnsi="Times New Roman" w:cs="Times New Roman"/>
          <w:sz w:val="28"/>
          <w:szCs w:val="24"/>
          <w:lang w:eastAsia="uk-UA"/>
        </w:rPr>
        <w:t>ричин</w:t>
      </w:r>
      <w:r w:rsidRPr="00851E40">
        <w:rPr>
          <w:rFonts w:ascii="Times New Roman" w:eastAsia="Times New Roman" w:hAnsi="Times New Roman" w:cs="Times New Roman"/>
          <w:sz w:val="28"/>
          <w:szCs w:val="24"/>
          <w:lang w:eastAsia="uk-UA"/>
        </w:rPr>
        <w:t xml:space="preserve">и зменшення чіткості зображення, </w:t>
      </w:r>
      <w:r w:rsidR="008D1FA8" w:rsidRPr="00851E40">
        <w:rPr>
          <w:rFonts w:ascii="Times New Roman" w:eastAsia="Times New Roman" w:hAnsi="Times New Roman" w:cs="Times New Roman"/>
          <w:sz w:val="28"/>
          <w:szCs w:val="24"/>
          <w:lang w:eastAsia="uk-UA"/>
        </w:rPr>
        <w:t xml:space="preserve"> </w:t>
      </w:r>
      <w:r w:rsidRPr="00851E40">
        <w:rPr>
          <w:rFonts w:ascii="Times New Roman" w:eastAsia="Times New Roman" w:hAnsi="Times New Roman" w:cs="Times New Roman"/>
          <w:sz w:val="28"/>
          <w:szCs w:val="24"/>
          <w:lang w:eastAsia="uk-UA"/>
        </w:rPr>
        <w:t>п</w:t>
      </w:r>
      <w:r w:rsidR="008D1FA8" w:rsidRPr="00851E40">
        <w:rPr>
          <w:rFonts w:ascii="Times New Roman" w:eastAsia="Times New Roman" w:hAnsi="Times New Roman" w:cs="Times New Roman"/>
          <w:sz w:val="28"/>
          <w:szCs w:val="24"/>
          <w:lang w:eastAsia="uk-UA"/>
        </w:rPr>
        <w:t>ричи</w:t>
      </w:r>
      <w:r w:rsidR="00336516">
        <w:rPr>
          <w:rFonts w:ascii="Times New Roman" w:eastAsia="Times New Roman" w:hAnsi="Times New Roman" w:cs="Times New Roman"/>
          <w:sz w:val="28"/>
          <w:szCs w:val="24"/>
          <w:lang w:eastAsia="uk-UA"/>
        </w:rPr>
        <w:t>ни перекручування форми об’єкта</w:t>
      </w:r>
      <w:r w:rsidRPr="00851E40">
        <w:rPr>
          <w:rFonts w:ascii="Times New Roman" w:eastAsia="Times New Roman" w:hAnsi="Times New Roman" w:cs="Times New Roman"/>
          <w:sz w:val="28"/>
          <w:szCs w:val="24"/>
          <w:lang w:eastAsia="uk-UA"/>
        </w:rPr>
        <w:t>,</w:t>
      </w:r>
      <w:r w:rsidR="008D1FA8" w:rsidRPr="00851E40">
        <w:rPr>
          <w:rFonts w:ascii="Times New Roman" w:eastAsia="Times New Roman" w:hAnsi="Times New Roman" w:cs="Times New Roman"/>
          <w:sz w:val="28"/>
          <w:szCs w:val="24"/>
          <w:lang w:eastAsia="uk-UA"/>
        </w:rPr>
        <w:t xml:space="preserve"> </w:t>
      </w:r>
      <w:r w:rsidRPr="00851E40">
        <w:rPr>
          <w:rFonts w:ascii="Times New Roman" w:eastAsia="Times New Roman" w:hAnsi="Times New Roman" w:cs="Times New Roman"/>
          <w:sz w:val="28"/>
          <w:szCs w:val="24"/>
          <w:lang w:eastAsia="uk-UA"/>
        </w:rPr>
        <w:t>о</w:t>
      </w:r>
      <w:r w:rsidR="008D1FA8" w:rsidRPr="00851E40">
        <w:rPr>
          <w:rFonts w:ascii="Times New Roman" w:eastAsia="Times New Roman" w:hAnsi="Times New Roman" w:cs="Times New Roman"/>
          <w:sz w:val="28"/>
          <w:szCs w:val="24"/>
          <w:lang w:eastAsia="uk-UA"/>
        </w:rPr>
        <w:t>світлення об’єкт</w:t>
      </w:r>
      <w:r w:rsidR="00336516">
        <w:rPr>
          <w:rFonts w:ascii="Times New Roman" w:eastAsia="Times New Roman" w:hAnsi="Times New Roman" w:cs="Times New Roman"/>
          <w:sz w:val="28"/>
          <w:szCs w:val="24"/>
          <w:lang w:eastAsia="uk-UA"/>
        </w:rPr>
        <w:t>а</w:t>
      </w:r>
      <w:r w:rsidR="008D1FA8" w:rsidRPr="00851E40">
        <w:rPr>
          <w:rFonts w:ascii="Times New Roman" w:eastAsia="Times New Roman" w:hAnsi="Times New Roman" w:cs="Times New Roman"/>
          <w:sz w:val="28"/>
          <w:szCs w:val="24"/>
          <w:lang w:eastAsia="uk-UA"/>
        </w:rPr>
        <w:t>, джерела освітлювання</w:t>
      </w:r>
      <w:r w:rsidRPr="00851E40">
        <w:rPr>
          <w:rFonts w:ascii="Times New Roman" w:eastAsia="Times New Roman" w:hAnsi="Times New Roman" w:cs="Times New Roman"/>
          <w:sz w:val="28"/>
          <w:szCs w:val="24"/>
          <w:lang w:eastAsia="uk-UA"/>
        </w:rPr>
        <w:t>, їх кількість, призначення, а також необхідність використання світлофільтрів.</w:t>
      </w:r>
    </w:p>
    <w:p w:rsidR="0086483C" w:rsidRPr="00851E40" w:rsidRDefault="0086483C" w:rsidP="00851E40">
      <w:pPr>
        <w:spacing w:after="0" w:line="312" w:lineRule="auto"/>
        <w:ind w:firstLine="708"/>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Знати, що відноситься до фотографічного устаткування, їх основні характеристики та призначення.</w:t>
      </w:r>
    </w:p>
    <w:p w:rsidR="003C34AB" w:rsidRPr="00851E40" w:rsidRDefault="00F242DF" w:rsidP="00851E40">
      <w:pPr>
        <w:spacing w:after="0" w:line="312" w:lineRule="auto"/>
        <w:ind w:firstLine="708"/>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П</w:t>
      </w:r>
      <w:r w:rsidR="003C34AB" w:rsidRPr="00851E40">
        <w:rPr>
          <w:rFonts w:ascii="Times New Roman" w:eastAsia="Times New Roman" w:hAnsi="Times New Roman" w:cs="Times New Roman"/>
          <w:sz w:val="28"/>
          <w:szCs w:val="24"/>
          <w:lang w:eastAsia="uk-UA"/>
        </w:rPr>
        <w:t>итання</w:t>
      </w:r>
      <w:r w:rsidRPr="00851E40">
        <w:rPr>
          <w:rFonts w:ascii="Times New Roman" w:eastAsia="Times New Roman" w:hAnsi="Times New Roman" w:cs="Times New Roman"/>
          <w:sz w:val="28"/>
          <w:szCs w:val="24"/>
          <w:lang w:eastAsia="uk-UA"/>
        </w:rPr>
        <w:t xml:space="preserve"> для самоперевірки</w:t>
      </w:r>
    </w:p>
    <w:p w:rsidR="003C34AB" w:rsidRPr="00851E40" w:rsidRDefault="003C34AB" w:rsidP="00851E40">
      <w:pPr>
        <w:tabs>
          <w:tab w:val="left" w:pos="426"/>
        </w:tabs>
        <w:spacing w:after="0" w:line="312" w:lineRule="auto"/>
        <w:jc w:val="both"/>
        <w:rPr>
          <w:rFonts w:ascii="Times New Roman" w:eastAsia="Times New Roman" w:hAnsi="Times New Roman" w:cs="Times New Roman"/>
          <w:sz w:val="28"/>
          <w:szCs w:val="24"/>
          <w:lang w:eastAsia="uk-UA"/>
        </w:rPr>
      </w:pPr>
    </w:p>
    <w:p w:rsidR="003C34AB" w:rsidRPr="00851E40" w:rsidRDefault="003C34AB" w:rsidP="00851E40">
      <w:pPr>
        <w:pStyle w:val="a7"/>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 xml:space="preserve">Факсимільна фотографія </w:t>
      </w:r>
      <w:r w:rsidR="00336516">
        <w:rPr>
          <w:rFonts w:ascii="Times New Roman" w:hAnsi="Times New Roman" w:cs="Times New Roman"/>
          <w:sz w:val="28"/>
          <w:szCs w:val="28"/>
        </w:rPr>
        <w:t>–</w:t>
      </w:r>
      <w:r w:rsidRPr="00851E40">
        <w:rPr>
          <w:rFonts w:ascii="Times New Roman" w:hAnsi="Times New Roman" w:cs="Times New Roman"/>
          <w:sz w:val="28"/>
          <w:szCs w:val="24"/>
        </w:rPr>
        <w:t xml:space="preserve"> визначення і чинники, що впливають на якість зображення.</w:t>
      </w:r>
    </w:p>
    <w:p w:rsidR="003C34AB" w:rsidRPr="00851E40" w:rsidRDefault="003C34AB"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 xml:space="preserve">Сферична аберація </w:t>
      </w:r>
      <w:r w:rsidR="00336516">
        <w:rPr>
          <w:rFonts w:ascii="Times New Roman" w:hAnsi="Times New Roman" w:cs="Times New Roman"/>
          <w:sz w:val="28"/>
          <w:szCs w:val="28"/>
        </w:rPr>
        <w:t>–</w:t>
      </w:r>
      <w:r w:rsidRPr="00851E40">
        <w:rPr>
          <w:rFonts w:ascii="Times New Roman" w:hAnsi="Times New Roman" w:cs="Times New Roman"/>
          <w:sz w:val="28"/>
          <w:szCs w:val="24"/>
        </w:rPr>
        <w:t xml:space="preserve"> схема і опис.</w:t>
      </w:r>
    </w:p>
    <w:p w:rsidR="003C34AB" w:rsidRPr="00851E40" w:rsidRDefault="003C34AB"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 xml:space="preserve">Хроматична аберація </w:t>
      </w:r>
      <w:r w:rsidR="00336516">
        <w:rPr>
          <w:rFonts w:ascii="Times New Roman" w:hAnsi="Times New Roman" w:cs="Times New Roman"/>
          <w:sz w:val="28"/>
          <w:szCs w:val="28"/>
        </w:rPr>
        <w:t>–</w:t>
      </w:r>
      <w:r w:rsidRPr="00851E40">
        <w:rPr>
          <w:rFonts w:ascii="Times New Roman" w:hAnsi="Times New Roman" w:cs="Times New Roman"/>
          <w:sz w:val="28"/>
          <w:szCs w:val="24"/>
        </w:rPr>
        <w:t xml:space="preserve"> схема і опис. </w:t>
      </w:r>
      <w:r w:rsidR="00336516">
        <w:rPr>
          <w:rFonts w:ascii="Times New Roman" w:hAnsi="Times New Roman" w:cs="Times New Roman"/>
          <w:sz w:val="28"/>
          <w:szCs w:val="24"/>
        </w:rPr>
        <w:t xml:space="preserve"> </w:t>
      </w:r>
    </w:p>
    <w:p w:rsidR="003C34AB" w:rsidRPr="00851E40" w:rsidRDefault="003C34AB"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 xml:space="preserve">Фокусна відстань </w:t>
      </w:r>
      <w:r w:rsidR="00336516">
        <w:rPr>
          <w:rFonts w:ascii="Times New Roman" w:hAnsi="Times New Roman" w:cs="Times New Roman"/>
          <w:sz w:val="28"/>
          <w:szCs w:val="28"/>
        </w:rPr>
        <w:t>–</w:t>
      </w:r>
      <w:r w:rsidRPr="00851E40">
        <w:rPr>
          <w:rFonts w:ascii="Times New Roman" w:hAnsi="Times New Roman" w:cs="Times New Roman"/>
          <w:sz w:val="28"/>
          <w:szCs w:val="24"/>
        </w:rPr>
        <w:t xml:space="preserve"> визначення.</w:t>
      </w:r>
    </w:p>
    <w:p w:rsidR="003C34AB" w:rsidRPr="00851E40" w:rsidRDefault="003C34AB"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Перерахувати усі чинники, що вплива</w:t>
      </w:r>
      <w:r w:rsidR="00336516">
        <w:rPr>
          <w:rFonts w:ascii="Times New Roman" w:hAnsi="Times New Roman" w:cs="Times New Roman"/>
          <w:sz w:val="28"/>
          <w:szCs w:val="24"/>
        </w:rPr>
        <w:t>ють на спотворення форми об'єкта</w:t>
      </w:r>
      <w:r w:rsidRPr="00851E40">
        <w:rPr>
          <w:rFonts w:ascii="Times New Roman" w:hAnsi="Times New Roman" w:cs="Times New Roman"/>
          <w:sz w:val="28"/>
          <w:szCs w:val="24"/>
        </w:rPr>
        <w:t>.</w:t>
      </w:r>
    </w:p>
    <w:p w:rsidR="003C34AB" w:rsidRPr="00851E40" w:rsidRDefault="003C34AB"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 xml:space="preserve"> Вплив положення лінзи на якість зображення форми об'єкт</w:t>
      </w:r>
      <w:r w:rsidR="00336516">
        <w:rPr>
          <w:rFonts w:ascii="Times New Roman" w:hAnsi="Times New Roman" w:cs="Times New Roman"/>
          <w:sz w:val="28"/>
          <w:szCs w:val="24"/>
        </w:rPr>
        <w:t>а</w:t>
      </w:r>
      <w:r w:rsidRPr="00851E40">
        <w:rPr>
          <w:rFonts w:ascii="Times New Roman" w:hAnsi="Times New Roman" w:cs="Times New Roman"/>
          <w:sz w:val="28"/>
          <w:szCs w:val="24"/>
        </w:rPr>
        <w:t>.</w:t>
      </w:r>
    </w:p>
    <w:p w:rsidR="003C34AB" w:rsidRPr="00851E40" w:rsidRDefault="003C34AB"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Причини зменшення чіткості зображення.</w:t>
      </w:r>
    </w:p>
    <w:p w:rsidR="003C34AB" w:rsidRPr="00851E40" w:rsidRDefault="003C34AB"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П</w:t>
      </w:r>
      <w:r w:rsidR="00336516">
        <w:rPr>
          <w:rFonts w:ascii="Times New Roman" w:hAnsi="Times New Roman" w:cs="Times New Roman"/>
          <w:sz w:val="28"/>
          <w:szCs w:val="24"/>
        </w:rPr>
        <w:t>ричини спотворення форми об'єкта</w:t>
      </w:r>
      <w:r w:rsidRPr="00851E40">
        <w:rPr>
          <w:rFonts w:ascii="Times New Roman" w:hAnsi="Times New Roman" w:cs="Times New Roman"/>
          <w:sz w:val="28"/>
          <w:szCs w:val="24"/>
        </w:rPr>
        <w:t>.</w:t>
      </w:r>
    </w:p>
    <w:p w:rsidR="003C34AB" w:rsidRPr="00851E40" w:rsidRDefault="003C34AB"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 xml:space="preserve"> Вплив нахилу фронтальної лінзи на зображення.</w:t>
      </w:r>
    </w:p>
    <w:p w:rsidR="003C34AB" w:rsidRPr="00851E40" w:rsidRDefault="003C34AB"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 xml:space="preserve"> Вплив положення і нахилу лін</w:t>
      </w:r>
      <w:r w:rsidR="00336516">
        <w:rPr>
          <w:rFonts w:ascii="Times New Roman" w:hAnsi="Times New Roman" w:cs="Times New Roman"/>
          <w:sz w:val="28"/>
          <w:szCs w:val="24"/>
        </w:rPr>
        <w:t>зи на поперечний переріз об'єкта</w:t>
      </w:r>
      <w:r w:rsidRPr="00851E40">
        <w:rPr>
          <w:rFonts w:ascii="Times New Roman" w:hAnsi="Times New Roman" w:cs="Times New Roman"/>
          <w:sz w:val="28"/>
          <w:szCs w:val="24"/>
        </w:rPr>
        <w:t>.</w:t>
      </w:r>
    </w:p>
    <w:p w:rsidR="003C34AB" w:rsidRPr="00851E40" w:rsidRDefault="003C34AB"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Спотво</w:t>
      </w:r>
      <w:r w:rsidR="00336516">
        <w:rPr>
          <w:rFonts w:ascii="Times New Roman" w:hAnsi="Times New Roman" w:cs="Times New Roman"/>
          <w:sz w:val="28"/>
          <w:szCs w:val="24"/>
        </w:rPr>
        <w:t xml:space="preserve">рення подовжніх розмірів об'єкта </w:t>
      </w:r>
      <w:r w:rsidR="00336516">
        <w:rPr>
          <w:rFonts w:ascii="Times New Roman" w:hAnsi="Times New Roman" w:cs="Times New Roman"/>
          <w:sz w:val="28"/>
          <w:szCs w:val="28"/>
        </w:rPr>
        <w:t xml:space="preserve">– </w:t>
      </w:r>
      <w:r w:rsidRPr="00851E40">
        <w:rPr>
          <w:rFonts w:ascii="Times New Roman" w:hAnsi="Times New Roman" w:cs="Times New Roman"/>
          <w:sz w:val="28"/>
          <w:szCs w:val="24"/>
        </w:rPr>
        <w:t>схема та пояснення.</w:t>
      </w:r>
    </w:p>
    <w:p w:rsidR="003C34AB" w:rsidRPr="00851E40" w:rsidRDefault="003C34AB"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 xml:space="preserve"> Вплив освітлення на якість зображення.</w:t>
      </w:r>
    </w:p>
    <w:p w:rsidR="003C34AB" w:rsidRPr="00851E40" w:rsidRDefault="003C34AB"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 xml:space="preserve"> Схема рівнів сприйняття світла різними приладами, поясн</w:t>
      </w:r>
      <w:r w:rsidR="00336516">
        <w:rPr>
          <w:rFonts w:ascii="Times New Roman" w:hAnsi="Times New Roman" w:cs="Times New Roman"/>
          <w:sz w:val="28"/>
          <w:szCs w:val="24"/>
        </w:rPr>
        <w:t>і</w:t>
      </w:r>
      <w:r w:rsidRPr="00851E40">
        <w:rPr>
          <w:rFonts w:ascii="Times New Roman" w:hAnsi="Times New Roman" w:cs="Times New Roman"/>
          <w:sz w:val="28"/>
          <w:szCs w:val="24"/>
        </w:rPr>
        <w:t>т</w:t>
      </w:r>
      <w:r w:rsidR="00336516">
        <w:rPr>
          <w:rFonts w:ascii="Times New Roman" w:hAnsi="Times New Roman" w:cs="Times New Roman"/>
          <w:sz w:val="28"/>
          <w:szCs w:val="24"/>
        </w:rPr>
        <w:t>ь</w:t>
      </w:r>
      <w:r w:rsidRPr="00851E40">
        <w:rPr>
          <w:rFonts w:ascii="Times New Roman" w:hAnsi="Times New Roman" w:cs="Times New Roman"/>
          <w:sz w:val="28"/>
          <w:szCs w:val="24"/>
        </w:rPr>
        <w:t>.</w:t>
      </w:r>
    </w:p>
    <w:p w:rsidR="0086483C" w:rsidRPr="00851E40" w:rsidRDefault="0086483C"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Характеристика короткофокусних об'єктивів.</w:t>
      </w:r>
    </w:p>
    <w:p w:rsidR="0086483C" w:rsidRPr="00851E40" w:rsidRDefault="0086483C"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 xml:space="preserve"> Характеристика с</w:t>
      </w:r>
      <w:r w:rsidR="007F3C3D" w:rsidRPr="00851E40">
        <w:rPr>
          <w:rFonts w:ascii="Times New Roman" w:hAnsi="Times New Roman" w:cs="Times New Roman"/>
          <w:sz w:val="28"/>
          <w:szCs w:val="24"/>
        </w:rPr>
        <w:t>е</w:t>
      </w:r>
      <w:r w:rsidRPr="00851E40">
        <w:rPr>
          <w:rFonts w:ascii="Times New Roman" w:hAnsi="Times New Roman" w:cs="Times New Roman"/>
          <w:sz w:val="28"/>
          <w:szCs w:val="24"/>
        </w:rPr>
        <w:t>редн</w:t>
      </w:r>
      <w:r w:rsidR="007F3C3D" w:rsidRPr="00851E40">
        <w:rPr>
          <w:rFonts w:ascii="Times New Roman" w:hAnsi="Times New Roman" w:cs="Times New Roman"/>
          <w:sz w:val="28"/>
          <w:szCs w:val="24"/>
        </w:rPr>
        <w:t>ьофокусни</w:t>
      </w:r>
      <w:r w:rsidRPr="00851E40">
        <w:rPr>
          <w:rFonts w:ascii="Times New Roman" w:hAnsi="Times New Roman" w:cs="Times New Roman"/>
          <w:sz w:val="28"/>
          <w:szCs w:val="24"/>
        </w:rPr>
        <w:t>х об'єктивів.</w:t>
      </w:r>
    </w:p>
    <w:p w:rsidR="0086483C" w:rsidRPr="00851E40" w:rsidRDefault="0086483C"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 xml:space="preserve"> Характеристика довгофокусних об'єктивів. Об'єктиви зі змінною фокусною відстанню</w:t>
      </w:r>
    </w:p>
    <w:p w:rsidR="0086483C" w:rsidRPr="00851E40" w:rsidRDefault="0086483C"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 xml:space="preserve"> Вибір фотографічного устаткування і матеріалів.</w:t>
      </w:r>
    </w:p>
    <w:p w:rsidR="0086483C" w:rsidRPr="00851E40" w:rsidRDefault="0086483C"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 xml:space="preserve"> Вибір експозиції  при фотографуванні об'єкт</w:t>
      </w:r>
      <w:r w:rsidR="00FC1C5C">
        <w:rPr>
          <w:rFonts w:ascii="Times New Roman" w:hAnsi="Times New Roman" w:cs="Times New Roman"/>
          <w:sz w:val="28"/>
          <w:szCs w:val="24"/>
        </w:rPr>
        <w:t>а</w:t>
      </w:r>
      <w:r w:rsidRPr="00851E40">
        <w:rPr>
          <w:rFonts w:ascii="Times New Roman" w:hAnsi="Times New Roman" w:cs="Times New Roman"/>
          <w:sz w:val="28"/>
          <w:szCs w:val="24"/>
        </w:rPr>
        <w:t>.</w:t>
      </w:r>
    </w:p>
    <w:p w:rsidR="0086483C" w:rsidRPr="00851E40" w:rsidRDefault="0086483C"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Освітлення об'єкт</w:t>
      </w:r>
      <w:r w:rsidR="00FC1C5C">
        <w:rPr>
          <w:rFonts w:ascii="Times New Roman" w:hAnsi="Times New Roman" w:cs="Times New Roman"/>
          <w:sz w:val="28"/>
          <w:szCs w:val="24"/>
        </w:rPr>
        <w:t>а</w:t>
      </w:r>
      <w:r w:rsidRPr="00851E40">
        <w:rPr>
          <w:rFonts w:ascii="Times New Roman" w:hAnsi="Times New Roman" w:cs="Times New Roman"/>
          <w:sz w:val="28"/>
          <w:szCs w:val="24"/>
        </w:rPr>
        <w:t>: кількість і назва джерел світла при фотографуванні.</w:t>
      </w:r>
    </w:p>
    <w:p w:rsidR="0086483C" w:rsidRPr="00851E40" w:rsidRDefault="0086483C"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Типи об'єктивів і їх характеристики.</w:t>
      </w:r>
    </w:p>
    <w:p w:rsidR="0086483C" w:rsidRPr="00851E40" w:rsidRDefault="0086483C"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 xml:space="preserve"> Визначення «глибини різкості».</w:t>
      </w:r>
    </w:p>
    <w:p w:rsidR="0086483C" w:rsidRPr="00851E40" w:rsidRDefault="00FC1C5C" w:rsidP="00851E40">
      <w:pPr>
        <w:numPr>
          <w:ilvl w:val="0"/>
          <w:numId w:val="4"/>
        </w:numPr>
        <w:tabs>
          <w:tab w:val="left" w:pos="426"/>
        </w:tabs>
        <w:spacing w:after="0" w:line="312" w:lineRule="auto"/>
        <w:ind w:left="0" w:firstLine="0"/>
        <w:rPr>
          <w:rFonts w:ascii="Times New Roman" w:hAnsi="Times New Roman" w:cs="Times New Roman"/>
          <w:sz w:val="28"/>
          <w:szCs w:val="24"/>
        </w:rPr>
      </w:pPr>
      <w:r>
        <w:rPr>
          <w:rFonts w:ascii="Times New Roman" w:hAnsi="Times New Roman" w:cs="Times New Roman"/>
          <w:sz w:val="28"/>
          <w:szCs w:val="24"/>
        </w:rPr>
        <w:t xml:space="preserve"> Що таке експозиція?</w:t>
      </w:r>
    </w:p>
    <w:p w:rsidR="0086483C" w:rsidRPr="00851E40" w:rsidRDefault="0086483C"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 xml:space="preserve"> Використання світлофільтрів і фотографічних насадок.</w:t>
      </w:r>
    </w:p>
    <w:p w:rsidR="0086483C" w:rsidRPr="00851E40" w:rsidRDefault="0086483C" w:rsidP="00851E40">
      <w:pPr>
        <w:numPr>
          <w:ilvl w:val="0"/>
          <w:numId w:val="4"/>
        </w:numPr>
        <w:tabs>
          <w:tab w:val="left" w:pos="426"/>
        </w:tabs>
        <w:spacing w:after="0" w:line="312" w:lineRule="auto"/>
        <w:ind w:left="0" w:firstLine="0"/>
        <w:rPr>
          <w:rFonts w:ascii="Times New Roman" w:hAnsi="Times New Roman" w:cs="Times New Roman"/>
          <w:sz w:val="28"/>
          <w:szCs w:val="24"/>
        </w:rPr>
      </w:pPr>
      <w:r w:rsidRPr="00851E40">
        <w:rPr>
          <w:rFonts w:ascii="Times New Roman" w:hAnsi="Times New Roman" w:cs="Times New Roman"/>
          <w:sz w:val="28"/>
          <w:szCs w:val="24"/>
        </w:rPr>
        <w:t xml:space="preserve"> Призначення світлофільтрів.</w:t>
      </w:r>
    </w:p>
    <w:p w:rsidR="0086483C" w:rsidRPr="00851E40" w:rsidRDefault="0086483C" w:rsidP="00851E40">
      <w:pPr>
        <w:spacing w:after="0" w:line="312" w:lineRule="auto"/>
        <w:rPr>
          <w:rFonts w:ascii="Times New Roman" w:hAnsi="Times New Roman" w:cs="Times New Roman"/>
          <w:sz w:val="28"/>
          <w:szCs w:val="24"/>
        </w:rPr>
      </w:pPr>
    </w:p>
    <w:p w:rsidR="00851E40" w:rsidRPr="00851E40" w:rsidRDefault="0086483C" w:rsidP="002B7E59">
      <w:pPr>
        <w:spacing w:after="0" w:line="312" w:lineRule="auto"/>
        <w:ind w:firstLine="708"/>
        <w:jc w:val="center"/>
        <w:rPr>
          <w:rFonts w:ascii="Times New Roman" w:eastAsia="Times New Roman" w:hAnsi="Times New Roman" w:cs="Times New Roman"/>
          <w:b/>
          <w:bCs/>
          <w:sz w:val="28"/>
          <w:szCs w:val="24"/>
          <w:lang w:eastAsia="uk-UA"/>
        </w:rPr>
      </w:pPr>
      <w:r w:rsidRPr="00851E40">
        <w:rPr>
          <w:rFonts w:ascii="Times New Roman" w:hAnsi="Times New Roman" w:cs="Times New Roman"/>
          <w:b/>
          <w:sz w:val="28"/>
          <w:szCs w:val="24"/>
        </w:rPr>
        <w:t>Тема 3.</w:t>
      </w:r>
      <w:r w:rsidR="00851E40" w:rsidRPr="00851E40">
        <w:rPr>
          <w:rFonts w:ascii="Times New Roman" w:hAnsi="Times New Roman" w:cs="Times New Roman"/>
          <w:b/>
          <w:sz w:val="28"/>
          <w:szCs w:val="24"/>
        </w:rPr>
        <w:t xml:space="preserve"> </w:t>
      </w:r>
      <w:r w:rsidRPr="00851E40">
        <w:rPr>
          <w:rFonts w:ascii="Times New Roman" w:eastAsia="Times New Roman" w:hAnsi="Times New Roman" w:cs="Times New Roman"/>
          <w:b/>
          <w:bCs/>
          <w:sz w:val="28"/>
          <w:szCs w:val="24"/>
          <w:lang w:eastAsia="uk-UA"/>
        </w:rPr>
        <w:t xml:space="preserve">Методи дослідження </w:t>
      </w:r>
      <w:r w:rsidR="00851E40">
        <w:rPr>
          <w:rFonts w:ascii="Times New Roman" w:eastAsia="Times New Roman" w:hAnsi="Times New Roman" w:cs="Times New Roman"/>
          <w:b/>
          <w:bCs/>
          <w:sz w:val="28"/>
          <w:szCs w:val="24"/>
          <w:lang w:eastAsia="uk-UA"/>
        </w:rPr>
        <w:t>якості зварених з’єднань</w:t>
      </w:r>
    </w:p>
    <w:p w:rsidR="00851E40" w:rsidRDefault="00851E40" w:rsidP="00851E40">
      <w:pPr>
        <w:spacing w:after="0" w:line="312" w:lineRule="auto"/>
        <w:ind w:firstLine="708"/>
        <w:jc w:val="both"/>
        <w:rPr>
          <w:rFonts w:ascii="Times New Roman" w:eastAsia="Times New Roman" w:hAnsi="Times New Roman" w:cs="Times New Roman"/>
          <w:bCs/>
          <w:sz w:val="28"/>
          <w:szCs w:val="24"/>
          <w:lang w:eastAsia="uk-UA"/>
        </w:rPr>
      </w:pPr>
    </w:p>
    <w:p w:rsidR="0086483C" w:rsidRPr="00851E40" w:rsidRDefault="0086483C" w:rsidP="00851E40">
      <w:pPr>
        <w:spacing w:after="0" w:line="312" w:lineRule="auto"/>
        <w:ind w:firstLine="708"/>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bCs/>
          <w:sz w:val="28"/>
          <w:szCs w:val="24"/>
          <w:lang w:eastAsia="uk-UA"/>
        </w:rPr>
        <w:t xml:space="preserve">Необхідно знати, яким чином можна контролювати якість зварних з’єднань, якими методами це можна зробити.  </w:t>
      </w:r>
    </w:p>
    <w:p w:rsidR="008D1FA8" w:rsidRPr="00851E40" w:rsidRDefault="0086483C" w:rsidP="00851E40">
      <w:pPr>
        <w:spacing w:after="0" w:line="312" w:lineRule="auto"/>
        <w:ind w:firstLine="360"/>
        <w:jc w:val="both"/>
        <w:outlineLvl w:val="1"/>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Що таке проби на щільність та коли їх використовують. Для всіх способів оцінки щільності зварних з’єднань знати суть методу, вміти описати його та пояснити. Знати класифікацію існуючих методів випробувань зварених з’єднань. Вміти проводити дослідження структури звареного шву, знати, якими металографічними методами проводять такий аналіз.</w:t>
      </w:r>
    </w:p>
    <w:p w:rsidR="00BE1281" w:rsidRPr="00851E40" w:rsidRDefault="00BE1281" w:rsidP="00851E40">
      <w:pPr>
        <w:spacing w:after="0" w:line="312" w:lineRule="auto"/>
        <w:ind w:firstLine="360"/>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bCs/>
          <w:sz w:val="28"/>
          <w:szCs w:val="24"/>
          <w:lang w:eastAsia="uk-UA"/>
        </w:rPr>
        <w:t xml:space="preserve">Загальні положення для оцінки структур зварених з’єднань. Знати, що таке первинна кристалізація та рекристалізація та яким чином вони впливають на кінцеву структуру металу зварного шву. Требі вміти </w:t>
      </w:r>
      <w:r w:rsidR="00FC1C5C">
        <w:rPr>
          <w:rFonts w:ascii="Times New Roman" w:eastAsia="Times New Roman" w:hAnsi="Times New Roman" w:cs="Times New Roman"/>
          <w:bCs/>
          <w:sz w:val="28"/>
          <w:szCs w:val="24"/>
          <w:lang w:eastAsia="uk-UA"/>
        </w:rPr>
        <w:t>креслити</w:t>
      </w:r>
      <w:r w:rsidRPr="00851E40">
        <w:rPr>
          <w:rFonts w:ascii="Times New Roman" w:eastAsia="Times New Roman" w:hAnsi="Times New Roman" w:cs="Times New Roman"/>
          <w:bCs/>
          <w:sz w:val="28"/>
          <w:szCs w:val="24"/>
          <w:lang w:eastAsia="uk-UA"/>
        </w:rPr>
        <w:t xml:space="preserve"> схему-графік концентраційного переохолодження та знати його значення для оцінки структури металу зварного шва. </w:t>
      </w:r>
    </w:p>
    <w:p w:rsidR="00BE1281" w:rsidRPr="00851E40" w:rsidRDefault="00BE1281" w:rsidP="00851E40">
      <w:pPr>
        <w:spacing w:after="0" w:line="312" w:lineRule="auto"/>
        <w:ind w:firstLine="360"/>
        <w:jc w:val="both"/>
        <w:outlineLvl w:val="1"/>
        <w:rPr>
          <w:rFonts w:ascii="Times New Roman" w:eastAsia="Times New Roman" w:hAnsi="Times New Roman" w:cs="Times New Roman"/>
          <w:sz w:val="28"/>
          <w:szCs w:val="24"/>
          <w:lang w:eastAsia="uk-UA"/>
        </w:rPr>
      </w:pPr>
    </w:p>
    <w:p w:rsidR="0086483C" w:rsidRPr="00851E40" w:rsidRDefault="00F242DF" w:rsidP="00851E40">
      <w:pPr>
        <w:spacing w:after="0" w:line="312" w:lineRule="auto"/>
        <w:ind w:firstLine="360"/>
        <w:jc w:val="both"/>
        <w:outlineLvl w:val="1"/>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П</w:t>
      </w:r>
      <w:r w:rsidR="00BE1281" w:rsidRPr="00851E40">
        <w:rPr>
          <w:rFonts w:ascii="Times New Roman" w:eastAsia="Times New Roman" w:hAnsi="Times New Roman" w:cs="Times New Roman"/>
          <w:sz w:val="28"/>
          <w:szCs w:val="24"/>
          <w:lang w:eastAsia="uk-UA"/>
        </w:rPr>
        <w:t>и</w:t>
      </w:r>
      <w:r w:rsidR="0086483C" w:rsidRPr="00851E40">
        <w:rPr>
          <w:rFonts w:ascii="Times New Roman" w:eastAsia="Times New Roman" w:hAnsi="Times New Roman" w:cs="Times New Roman"/>
          <w:sz w:val="28"/>
          <w:szCs w:val="24"/>
          <w:lang w:eastAsia="uk-UA"/>
        </w:rPr>
        <w:t>тання</w:t>
      </w:r>
      <w:r w:rsidRPr="00851E40">
        <w:rPr>
          <w:rFonts w:ascii="Times New Roman" w:eastAsia="Times New Roman" w:hAnsi="Times New Roman" w:cs="Times New Roman"/>
          <w:sz w:val="28"/>
          <w:szCs w:val="24"/>
          <w:lang w:eastAsia="uk-UA"/>
        </w:rPr>
        <w:t xml:space="preserve"> для самоперевірки</w:t>
      </w:r>
    </w:p>
    <w:p w:rsidR="00BE1281" w:rsidRPr="00851E40" w:rsidRDefault="00BE1281" w:rsidP="00851E40">
      <w:pPr>
        <w:spacing w:after="0" w:line="312" w:lineRule="auto"/>
        <w:ind w:firstLine="360"/>
        <w:jc w:val="both"/>
        <w:outlineLvl w:val="1"/>
        <w:rPr>
          <w:rFonts w:ascii="Times New Roman" w:eastAsia="Times New Roman" w:hAnsi="Times New Roman" w:cs="Times New Roman"/>
          <w:sz w:val="28"/>
          <w:szCs w:val="24"/>
          <w:lang w:eastAsia="uk-UA"/>
        </w:rPr>
      </w:pPr>
    </w:p>
    <w:p w:rsidR="0086483C" w:rsidRPr="00851E40" w:rsidRDefault="0086483C" w:rsidP="00851E40">
      <w:pPr>
        <w:numPr>
          <w:ilvl w:val="0"/>
          <w:numId w:val="2"/>
        </w:numPr>
        <w:spacing w:after="0" w:line="312" w:lineRule="auto"/>
        <w:ind w:left="426" w:hanging="426"/>
        <w:rPr>
          <w:rFonts w:ascii="Times New Roman" w:hAnsi="Times New Roman" w:cs="Times New Roman"/>
          <w:sz w:val="28"/>
          <w:szCs w:val="24"/>
        </w:rPr>
      </w:pPr>
      <w:r w:rsidRPr="00851E40">
        <w:rPr>
          <w:rFonts w:ascii="Times New Roman" w:hAnsi="Times New Roman" w:cs="Times New Roman"/>
          <w:sz w:val="28"/>
          <w:szCs w:val="24"/>
        </w:rPr>
        <w:t>Методи дослідження якості зварних з'єднань, перерахувати.</w:t>
      </w:r>
    </w:p>
    <w:p w:rsidR="0086483C" w:rsidRPr="00851E40" w:rsidRDefault="0086483C" w:rsidP="00851E40">
      <w:pPr>
        <w:numPr>
          <w:ilvl w:val="0"/>
          <w:numId w:val="2"/>
        </w:numPr>
        <w:spacing w:after="0" w:line="312" w:lineRule="auto"/>
        <w:ind w:left="426" w:hanging="426"/>
        <w:rPr>
          <w:rFonts w:ascii="Times New Roman" w:hAnsi="Times New Roman" w:cs="Times New Roman"/>
          <w:sz w:val="28"/>
          <w:szCs w:val="24"/>
        </w:rPr>
      </w:pPr>
      <w:r w:rsidRPr="00851E40">
        <w:rPr>
          <w:rFonts w:ascii="Times New Roman" w:hAnsi="Times New Roman" w:cs="Times New Roman"/>
          <w:sz w:val="28"/>
          <w:szCs w:val="24"/>
        </w:rPr>
        <w:t xml:space="preserve"> Проби на щільність </w:t>
      </w:r>
      <w:r w:rsidR="00FC1C5C">
        <w:rPr>
          <w:rFonts w:ascii="Times New Roman" w:hAnsi="Times New Roman" w:cs="Times New Roman"/>
          <w:sz w:val="28"/>
          <w:szCs w:val="28"/>
        </w:rPr>
        <w:t>–</w:t>
      </w:r>
      <w:r w:rsidRPr="00851E40">
        <w:rPr>
          <w:rFonts w:ascii="Times New Roman" w:hAnsi="Times New Roman" w:cs="Times New Roman"/>
          <w:sz w:val="28"/>
          <w:szCs w:val="24"/>
        </w:rPr>
        <w:t xml:space="preserve"> перерахувати, дати загальну характеристику.</w:t>
      </w:r>
    </w:p>
    <w:p w:rsidR="0086483C" w:rsidRPr="00851E40" w:rsidRDefault="0086483C" w:rsidP="00851E40">
      <w:pPr>
        <w:numPr>
          <w:ilvl w:val="0"/>
          <w:numId w:val="2"/>
        </w:numPr>
        <w:spacing w:after="0" w:line="312" w:lineRule="auto"/>
        <w:ind w:left="426" w:hanging="426"/>
        <w:rPr>
          <w:rFonts w:ascii="Times New Roman" w:hAnsi="Times New Roman" w:cs="Times New Roman"/>
          <w:sz w:val="28"/>
          <w:szCs w:val="24"/>
        </w:rPr>
      </w:pPr>
      <w:r w:rsidRPr="00851E40">
        <w:rPr>
          <w:rFonts w:ascii="Times New Roman" w:hAnsi="Times New Roman" w:cs="Times New Roman"/>
          <w:sz w:val="28"/>
          <w:szCs w:val="24"/>
        </w:rPr>
        <w:t xml:space="preserve"> Проби на щільність.  Гасова проба.</w:t>
      </w:r>
    </w:p>
    <w:p w:rsidR="0086483C" w:rsidRPr="00851E40" w:rsidRDefault="0086483C" w:rsidP="00851E40">
      <w:pPr>
        <w:numPr>
          <w:ilvl w:val="0"/>
          <w:numId w:val="2"/>
        </w:numPr>
        <w:spacing w:after="0" w:line="312" w:lineRule="auto"/>
        <w:ind w:left="426" w:hanging="426"/>
        <w:rPr>
          <w:rFonts w:ascii="Times New Roman" w:hAnsi="Times New Roman" w:cs="Times New Roman"/>
          <w:sz w:val="28"/>
          <w:szCs w:val="24"/>
        </w:rPr>
      </w:pPr>
      <w:r w:rsidRPr="00851E40">
        <w:rPr>
          <w:rFonts w:ascii="Times New Roman" w:hAnsi="Times New Roman" w:cs="Times New Roman"/>
          <w:sz w:val="28"/>
          <w:szCs w:val="24"/>
        </w:rPr>
        <w:t xml:space="preserve"> Проби на щільність: Аміачна проба. Вакуумний спосіб.</w:t>
      </w:r>
    </w:p>
    <w:p w:rsidR="0086483C" w:rsidRPr="00851E40" w:rsidRDefault="0086483C" w:rsidP="00851E40">
      <w:pPr>
        <w:numPr>
          <w:ilvl w:val="0"/>
          <w:numId w:val="2"/>
        </w:numPr>
        <w:spacing w:after="0" w:line="312" w:lineRule="auto"/>
        <w:ind w:left="426" w:hanging="426"/>
        <w:rPr>
          <w:rFonts w:ascii="Times New Roman" w:hAnsi="Times New Roman" w:cs="Times New Roman"/>
          <w:sz w:val="28"/>
          <w:szCs w:val="24"/>
        </w:rPr>
      </w:pPr>
      <w:r w:rsidRPr="00851E40">
        <w:rPr>
          <w:rFonts w:ascii="Times New Roman" w:hAnsi="Times New Roman" w:cs="Times New Roman"/>
          <w:sz w:val="28"/>
          <w:szCs w:val="24"/>
        </w:rPr>
        <w:t xml:space="preserve"> Проби на щільність: За допомогою течошукачів. За допомогою мас-спектрометра.</w:t>
      </w:r>
    </w:p>
    <w:p w:rsidR="0086483C" w:rsidRPr="00851E40" w:rsidRDefault="0086483C" w:rsidP="00851E40">
      <w:pPr>
        <w:numPr>
          <w:ilvl w:val="0"/>
          <w:numId w:val="2"/>
        </w:numPr>
        <w:spacing w:after="0" w:line="312" w:lineRule="auto"/>
        <w:ind w:left="426" w:hanging="426"/>
        <w:rPr>
          <w:rFonts w:ascii="Times New Roman" w:hAnsi="Times New Roman" w:cs="Times New Roman"/>
          <w:sz w:val="28"/>
          <w:szCs w:val="24"/>
        </w:rPr>
      </w:pPr>
      <w:r w:rsidRPr="00851E40">
        <w:rPr>
          <w:rFonts w:ascii="Times New Roman" w:hAnsi="Times New Roman" w:cs="Times New Roman"/>
          <w:sz w:val="28"/>
          <w:szCs w:val="24"/>
        </w:rPr>
        <w:t xml:space="preserve"> Механічні методи випробування зварних швів.</w:t>
      </w:r>
    </w:p>
    <w:p w:rsidR="0086483C" w:rsidRPr="00851E40" w:rsidRDefault="0086483C" w:rsidP="00851E40">
      <w:pPr>
        <w:numPr>
          <w:ilvl w:val="0"/>
          <w:numId w:val="2"/>
        </w:numPr>
        <w:spacing w:after="0" w:line="312" w:lineRule="auto"/>
        <w:ind w:left="426" w:hanging="426"/>
        <w:rPr>
          <w:rFonts w:ascii="Times New Roman" w:hAnsi="Times New Roman" w:cs="Times New Roman"/>
          <w:sz w:val="28"/>
          <w:szCs w:val="24"/>
        </w:rPr>
      </w:pPr>
      <w:r w:rsidRPr="00851E40">
        <w:rPr>
          <w:rFonts w:ascii="Times New Roman" w:hAnsi="Times New Roman" w:cs="Times New Roman"/>
          <w:sz w:val="28"/>
          <w:szCs w:val="24"/>
        </w:rPr>
        <w:t xml:space="preserve"> Металографічні методи випробування зварних швів.</w:t>
      </w:r>
    </w:p>
    <w:p w:rsidR="0086483C" w:rsidRPr="00851E40" w:rsidRDefault="0086483C" w:rsidP="00851E40">
      <w:pPr>
        <w:numPr>
          <w:ilvl w:val="0"/>
          <w:numId w:val="2"/>
        </w:numPr>
        <w:spacing w:after="0" w:line="312" w:lineRule="auto"/>
        <w:ind w:left="426" w:hanging="426"/>
        <w:rPr>
          <w:rFonts w:ascii="Times New Roman" w:hAnsi="Times New Roman" w:cs="Times New Roman"/>
          <w:sz w:val="28"/>
          <w:szCs w:val="24"/>
        </w:rPr>
      </w:pPr>
      <w:r w:rsidRPr="00851E40">
        <w:rPr>
          <w:rFonts w:ascii="Times New Roman" w:hAnsi="Times New Roman" w:cs="Times New Roman"/>
          <w:sz w:val="28"/>
          <w:szCs w:val="24"/>
        </w:rPr>
        <w:t xml:space="preserve"> Хімічні методи дослідження зварних швів.</w:t>
      </w:r>
    </w:p>
    <w:p w:rsidR="0086483C" w:rsidRPr="00851E40" w:rsidRDefault="0086483C" w:rsidP="00851E40">
      <w:pPr>
        <w:numPr>
          <w:ilvl w:val="0"/>
          <w:numId w:val="2"/>
        </w:numPr>
        <w:spacing w:after="0" w:line="312" w:lineRule="auto"/>
        <w:ind w:left="426" w:hanging="426"/>
        <w:rPr>
          <w:rFonts w:ascii="Times New Roman" w:hAnsi="Times New Roman" w:cs="Times New Roman"/>
          <w:sz w:val="28"/>
          <w:szCs w:val="24"/>
        </w:rPr>
      </w:pPr>
      <w:r w:rsidRPr="00851E40">
        <w:rPr>
          <w:rFonts w:ascii="Times New Roman" w:hAnsi="Times New Roman" w:cs="Times New Roman"/>
          <w:sz w:val="28"/>
          <w:szCs w:val="24"/>
        </w:rPr>
        <w:t xml:space="preserve"> Фізичні методи дослідження зварних швів </w:t>
      </w:r>
      <w:r w:rsidR="00FC1C5C">
        <w:rPr>
          <w:rFonts w:ascii="Times New Roman" w:hAnsi="Times New Roman" w:cs="Times New Roman"/>
          <w:sz w:val="28"/>
          <w:szCs w:val="28"/>
        </w:rPr>
        <w:t>–</w:t>
      </w:r>
      <w:r w:rsidRPr="00851E40">
        <w:rPr>
          <w:rFonts w:ascii="Times New Roman" w:hAnsi="Times New Roman" w:cs="Times New Roman"/>
          <w:sz w:val="28"/>
          <w:szCs w:val="24"/>
        </w:rPr>
        <w:t xml:space="preserve"> перерахувати.</w:t>
      </w:r>
    </w:p>
    <w:p w:rsidR="0086483C" w:rsidRPr="00851E40" w:rsidRDefault="0086483C" w:rsidP="00851E40">
      <w:pPr>
        <w:numPr>
          <w:ilvl w:val="0"/>
          <w:numId w:val="2"/>
        </w:numPr>
        <w:spacing w:after="0" w:line="312" w:lineRule="auto"/>
        <w:ind w:left="426" w:hanging="426"/>
        <w:rPr>
          <w:rFonts w:ascii="Times New Roman" w:hAnsi="Times New Roman" w:cs="Times New Roman"/>
          <w:sz w:val="28"/>
          <w:szCs w:val="24"/>
        </w:rPr>
      </w:pPr>
      <w:r w:rsidRPr="00851E40">
        <w:rPr>
          <w:rFonts w:ascii="Times New Roman" w:hAnsi="Times New Roman" w:cs="Times New Roman"/>
          <w:sz w:val="28"/>
          <w:szCs w:val="24"/>
        </w:rPr>
        <w:t xml:space="preserve"> Магнітні і індукційні методи аналізу зварних швів.</w:t>
      </w:r>
    </w:p>
    <w:p w:rsidR="0086483C" w:rsidRPr="00851E40" w:rsidRDefault="0086483C" w:rsidP="00851E40">
      <w:pPr>
        <w:numPr>
          <w:ilvl w:val="0"/>
          <w:numId w:val="2"/>
        </w:numPr>
        <w:spacing w:after="0" w:line="312" w:lineRule="auto"/>
        <w:ind w:left="426" w:hanging="426"/>
        <w:rPr>
          <w:rFonts w:ascii="Times New Roman" w:hAnsi="Times New Roman" w:cs="Times New Roman"/>
          <w:sz w:val="28"/>
          <w:szCs w:val="24"/>
        </w:rPr>
      </w:pPr>
      <w:r w:rsidRPr="00851E40">
        <w:rPr>
          <w:rFonts w:ascii="Times New Roman" w:hAnsi="Times New Roman" w:cs="Times New Roman"/>
          <w:sz w:val="28"/>
          <w:szCs w:val="24"/>
        </w:rPr>
        <w:t>Ультразвукова дефектоскопія.</w:t>
      </w:r>
    </w:p>
    <w:p w:rsidR="0086483C" w:rsidRPr="00851E40" w:rsidRDefault="0086483C" w:rsidP="00851E40">
      <w:pPr>
        <w:numPr>
          <w:ilvl w:val="0"/>
          <w:numId w:val="2"/>
        </w:numPr>
        <w:spacing w:after="0" w:line="312" w:lineRule="auto"/>
        <w:ind w:left="426" w:hanging="426"/>
        <w:rPr>
          <w:rFonts w:ascii="Times New Roman" w:hAnsi="Times New Roman" w:cs="Times New Roman"/>
          <w:sz w:val="28"/>
          <w:szCs w:val="24"/>
        </w:rPr>
      </w:pPr>
      <w:r w:rsidRPr="00851E40">
        <w:rPr>
          <w:rFonts w:ascii="Times New Roman" w:hAnsi="Times New Roman" w:cs="Times New Roman"/>
          <w:sz w:val="28"/>
          <w:szCs w:val="24"/>
        </w:rPr>
        <w:t xml:space="preserve"> Схема і характеристика бездефектного зварного шва.</w:t>
      </w:r>
    </w:p>
    <w:p w:rsidR="0086483C" w:rsidRPr="00851E40" w:rsidRDefault="0086483C" w:rsidP="00851E40">
      <w:pPr>
        <w:numPr>
          <w:ilvl w:val="0"/>
          <w:numId w:val="2"/>
        </w:numPr>
        <w:spacing w:after="0" w:line="312" w:lineRule="auto"/>
        <w:ind w:left="426" w:hanging="426"/>
        <w:rPr>
          <w:rFonts w:ascii="Times New Roman" w:hAnsi="Times New Roman" w:cs="Times New Roman"/>
          <w:sz w:val="28"/>
          <w:szCs w:val="24"/>
        </w:rPr>
      </w:pPr>
      <w:r w:rsidRPr="00851E40">
        <w:rPr>
          <w:rFonts w:ascii="Times New Roman" w:hAnsi="Times New Roman" w:cs="Times New Roman"/>
          <w:sz w:val="28"/>
          <w:szCs w:val="24"/>
        </w:rPr>
        <w:t xml:space="preserve"> Схема і характеристика зварного шва з дефектами.</w:t>
      </w:r>
    </w:p>
    <w:p w:rsidR="0086483C" w:rsidRPr="00851E40" w:rsidRDefault="0086483C" w:rsidP="00851E40">
      <w:pPr>
        <w:numPr>
          <w:ilvl w:val="0"/>
          <w:numId w:val="2"/>
        </w:numPr>
        <w:spacing w:after="0" w:line="312" w:lineRule="auto"/>
        <w:ind w:left="426" w:hanging="426"/>
        <w:rPr>
          <w:rFonts w:ascii="Times New Roman" w:hAnsi="Times New Roman" w:cs="Times New Roman"/>
          <w:sz w:val="28"/>
          <w:szCs w:val="24"/>
        </w:rPr>
      </w:pPr>
      <w:r w:rsidRPr="00851E40">
        <w:rPr>
          <w:rFonts w:ascii="Times New Roman" w:hAnsi="Times New Roman" w:cs="Times New Roman"/>
          <w:sz w:val="28"/>
          <w:szCs w:val="24"/>
        </w:rPr>
        <w:t xml:space="preserve"> Особливості зварювання різних марок сталей </w:t>
      </w:r>
      <w:r w:rsidR="00FC1C5C">
        <w:rPr>
          <w:rFonts w:ascii="Times New Roman" w:hAnsi="Times New Roman" w:cs="Times New Roman"/>
          <w:sz w:val="28"/>
          <w:szCs w:val="28"/>
        </w:rPr>
        <w:t>–</w:t>
      </w:r>
      <w:r w:rsidRPr="00851E40">
        <w:rPr>
          <w:rFonts w:ascii="Times New Roman" w:hAnsi="Times New Roman" w:cs="Times New Roman"/>
          <w:sz w:val="28"/>
          <w:szCs w:val="24"/>
        </w:rPr>
        <w:t xml:space="preserve"> схема і опис.</w:t>
      </w:r>
    </w:p>
    <w:p w:rsidR="0086483C" w:rsidRPr="00851E40" w:rsidRDefault="0086483C" w:rsidP="00851E40">
      <w:pPr>
        <w:numPr>
          <w:ilvl w:val="0"/>
          <w:numId w:val="2"/>
        </w:numPr>
        <w:spacing w:after="0" w:line="312" w:lineRule="auto"/>
        <w:ind w:left="426" w:hanging="426"/>
        <w:rPr>
          <w:rFonts w:ascii="Times New Roman" w:hAnsi="Times New Roman" w:cs="Times New Roman"/>
          <w:sz w:val="28"/>
          <w:szCs w:val="24"/>
        </w:rPr>
      </w:pPr>
      <w:r w:rsidRPr="00851E40">
        <w:rPr>
          <w:rFonts w:ascii="Times New Roman" w:hAnsi="Times New Roman" w:cs="Times New Roman"/>
          <w:sz w:val="28"/>
          <w:szCs w:val="24"/>
        </w:rPr>
        <w:t xml:space="preserve"> Первинна кристалізація і її особливості.</w:t>
      </w:r>
    </w:p>
    <w:p w:rsidR="0086483C" w:rsidRPr="00851E40" w:rsidRDefault="0086483C" w:rsidP="00851E40">
      <w:pPr>
        <w:numPr>
          <w:ilvl w:val="0"/>
          <w:numId w:val="2"/>
        </w:numPr>
        <w:spacing w:after="0" w:line="312" w:lineRule="auto"/>
        <w:ind w:left="426" w:hanging="426"/>
        <w:rPr>
          <w:rFonts w:ascii="Times New Roman" w:hAnsi="Times New Roman" w:cs="Times New Roman"/>
          <w:sz w:val="28"/>
          <w:szCs w:val="24"/>
        </w:rPr>
      </w:pPr>
      <w:r w:rsidRPr="00851E40">
        <w:rPr>
          <w:rFonts w:ascii="Times New Roman" w:hAnsi="Times New Roman" w:cs="Times New Roman"/>
          <w:sz w:val="28"/>
          <w:szCs w:val="24"/>
        </w:rPr>
        <w:t xml:space="preserve"> Вторинна кристалізація і її взаємозв'язок з первинною.</w:t>
      </w:r>
    </w:p>
    <w:p w:rsidR="0086483C" w:rsidRPr="00851E40" w:rsidRDefault="0086483C" w:rsidP="00851E40">
      <w:pPr>
        <w:numPr>
          <w:ilvl w:val="0"/>
          <w:numId w:val="2"/>
        </w:numPr>
        <w:spacing w:after="0" w:line="312" w:lineRule="auto"/>
        <w:ind w:left="426" w:hanging="426"/>
        <w:rPr>
          <w:rFonts w:ascii="Times New Roman" w:hAnsi="Times New Roman" w:cs="Times New Roman"/>
          <w:sz w:val="28"/>
          <w:szCs w:val="24"/>
        </w:rPr>
      </w:pPr>
      <w:r w:rsidRPr="00851E40">
        <w:rPr>
          <w:rFonts w:ascii="Times New Roman" w:hAnsi="Times New Roman" w:cs="Times New Roman"/>
          <w:sz w:val="28"/>
          <w:szCs w:val="24"/>
        </w:rPr>
        <w:t xml:space="preserve"> Графік концентраційного переохолодження для різних систем.</w:t>
      </w:r>
    </w:p>
    <w:p w:rsidR="0086483C" w:rsidRPr="00851E40" w:rsidRDefault="0086483C" w:rsidP="00851E40">
      <w:pPr>
        <w:numPr>
          <w:ilvl w:val="0"/>
          <w:numId w:val="2"/>
        </w:numPr>
        <w:spacing w:after="0" w:line="312" w:lineRule="auto"/>
        <w:ind w:left="426" w:hanging="426"/>
        <w:rPr>
          <w:rFonts w:ascii="Times New Roman" w:hAnsi="Times New Roman" w:cs="Times New Roman"/>
          <w:sz w:val="28"/>
          <w:szCs w:val="24"/>
        </w:rPr>
      </w:pPr>
      <w:r w:rsidRPr="00851E40">
        <w:rPr>
          <w:rFonts w:ascii="Times New Roman" w:hAnsi="Times New Roman" w:cs="Times New Roman"/>
          <w:sz w:val="28"/>
          <w:szCs w:val="24"/>
        </w:rPr>
        <w:t xml:space="preserve"> Особливості морфології структури зварних швів.</w:t>
      </w:r>
    </w:p>
    <w:p w:rsidR="0086483C" w:rsidRPr="004D6759" w:rsidRDefault="0086483C" w:rsidP="002B7E59">
      <w:pPr>
        <w:numPr>
          <w:ilvl w:val="0"/>
          <w:numId w:val="2"/>
        </w:numPr>
        <w:spacing w:after="0" w:line="312" w:lineRule="auto"/>
        <w:ind w:left="426" w:hanging="426"/>
        <w:jc w:val="both"/>
        <w:outlineLvl w:val="1"/>
        <w:rPr>
          <w:rFonts w:ascii="Times New Roman" w:eastAsia="Times New Roman" w:hAnsi="Times New Roman" w:cs="Times New Roman"/>
          <w:bCs/>
          <w:sz w:val="28"/>
          <w:szCs w:val="36"/>
          <w:lang w:eastAsia="uk-UA"/>
        </w:rPr>
      </w:pPr>
      <w:r w:rsidRPr="004D6759">
        <w:rPr>
          <w:rFonts w:ascii="Times New Roman" w:hAnsi="Times New Roman" w:cs="Times New Roman"/>
          <w:sz w:val="28"/>
          <w:szCs w:val="24"/>
        </w:rPr>
        <w:t>Вплив швидкості зварювання на кристалізацію.</w:t>
      </w:r>
    </w:p>
    <w:p w:rsidR="0086483C" w:rsidRPr="00851E40" w:rsidRDefault="00FC1C5C" w:rsidP="004D6759">
      <w:pPr>
        <w:jc w:val="center"/>
        <w:rPr>
          <w:rFonts w:ascii="Times New Roman" w:eastAsia="Times New Roman" w:hAnsi="Times New Roman" w:cs="Times New Roman"/>
          <w:b/>
          <w:bCs/>
          <w:sz w:val="28"/>
          <w:szCs w:val="36"/>
          <w:lang w:eastAsia="uk-UA"/>
        </w:rPr>
      </w:pPr>
      <w:r>
        <w:rPr>
          <w:rFonts w:ascii="Times New Roman" w:eastAsia="Times New Roman" w:hAnsi="Times New Roman" w:cs="Times New Roman"/>
          <w:b/>
          <w:bCs/>
          <w:sz w:val="28"/>
          <w:szCs w:val="36"/>
          <w:lang w:eastAsia="uk-UA"/>
        </w:rPr>
        <w:br w:type="page"/>
      </w:r>
      <w:r w:rsidR="0086483C" w:rsidRPr="00851E40">
        <w:rPr>
          <w:rFonts w:ascii="Times New Roman" w:eastAsia="Times New Roman" w:hAnsi="Times New Roman" w:cs="Times New Roman"/>
          <w:b/>
          <w:bCs/>
          <w:sz w:val="28"/>
          <w:szCs w:val="36"/>
          <w:lang w:eastAsia="uk-UA"/>
        </w:rPr>
        <w:t>Тема 4.</w:t>
      </w:r>
      <w:r w:rsidR="00851E40" w:rsidRPr="00851E40">
        <w:rPr>
          <w:rFonts w:ascii="Times New Roman" w:eastAsia="Times New Roman" w:hAnsi="Times New Roman" w:cs="Times New Roman"/>
          <w:b/>
          <w:sz w:val="28"/>
          <w:szCs w:val="24"/>
          <w:lang w:eastAsia="uk-UA"/>
        </w:rPr>
        <w:t xml:space="preserve"> Основи методики установлення причин руйнування деталей</w:t>
      </w:r>
    </w:p>
    <w:p w:rsidR="00BE1281" w:rsidRPr="00851E40" w:rsidRDefault="00BE1281" w:rsidP="00851E40">
      <w:pPr>
        <w:spacing w:after="0" w:line="312" w:lineRule="auto"/>
        <w:ind w:firstLine="360"/>
        <w:jc w:val="both"/>
        <w:outlineLvl w:val="1"/>
        <w:rPr>
          <w:rFonts w:ascii="Times New Roman" w:eastAsia="Times New Roman" w:hAnsi="Times New Roman" w:cs="Times New Roman"/>
          <w:bCs/>
          <w:sz w:val="28"/>
          <w:szCs w:val="36"/>
          <w:lang w:eastAsia="uk-UA"/>
        </w:rPr>
      </w:pPr>
    </w:p>
    <w:p w:rsidR="00B53F69" w:rsidRPr="00851E40" w:rsidRDefault="00BE1281" w:rsidP="00FC1C5C">
      <w:pPr>
        <w:spacing w:after="0" w:line="312" w:lineRule="auto"/>
        <w:ind w:firstLine="360"/>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 xml:space="preserve">Необхідно вивчити, які, окрім фактографічного методу дослідження, існують етапи робіт під час встановлення причини та послідовності руйнування деталей, вузлів та механізмів. </w:t>
      </w:r>
      <w:r w:rsidR="00B53F69" w:rsidRPr="00851E40">
        <w:rPr>
          <w:rFonts w:ascii="Times New Roman" w:eastAsia="Times New Roman" w:hAnsi="Times New Roman" w:cs="Times New Roman"/>
          <w:sz w:val="28"/>
          <w:szCs w:val="24"/>
          <w:lang w:val="ru-RU" w:eastAsia="uk-UA"/>
        </w:rPr>
        <w:t>Не</w:t>
      </w:r>
      <w:r w:rsidR="00B53F69" w:rsidRPr="00851E40">
        <w:rPr>
          <w:rFonts w:ascii="Times New Roman" w:eastAsia="Times New Roman" w:hAnsi="Times New Roman" w:cs="Times New Roman"/>
          <w:sz w:val="28"/>
          <w:szCs w:val="24"/>
          <w:lang w:eastAsia="uk-UA"/>
        </w:rPr>
        <w:t>обхідно знати призначення і обсяг робіт на кожному з п</w:t>
      </w:r>
      <w:r w:rsidR="00B53F69" w:rsidRPr="00851E40">
        <w:rPr>
          <w:rFonts w:ascii="Times New Roman" w:eastAsia="Times New Roman" w:hAnsi="Times New Roman" w:cs="Times New Roman"/>
          <w:sz w:val="28"/>
          <w:szCs w:val="24"/>
          <w:lang w:val="ru-RU" w:eastAsia="uk-UA"/>
        </w:rPr>
        <w:t>’</w:t>
      </w:r>
      <w:r w:rsidR="00B53F69" w:rsidRPr="00851E40">
        <w:rPr>
          <w:rFonts w:ascii="Times New Roman" w:eastAsia="Times New Roman" w:hAnsi="Times New Roman" w:cs="Times New Roman"/>
          <w:sz w:val="28"/>
          <w:szCs w:val="24"/>
          <w:lang w:eastAsia="uk-UA"/>
        </w:rPr>
        <w:t xml:space="preserve">яти основних етапів досліджень по встановленню причин руйнування деталей. </w:t>
      </w:r>
    </w:p>
    <w:p w:rsidR="00B53F69" w:rsidRPr="00851E40" w:rsidRDefault="00B53F69" w:rsidP="00851E40">
      <w:pPr>
        <w:spacing w:after="0" w:line="312" w:lineRule="auto"/>
        <w:ind w:firstLine="360"/>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bCs/>
          <w:sz w:val="28"/>
          <w:szCs w:val="24"/>
          <w:lang w:eastAsia="uk-UA"/>
        </w:rPr>
        <w:t>Оцінка загального стану об’єкта дослідження. Розуміти, в чому різниця між розслідуванням і дослідженням. В чому полягає</w:t>
      </w:r>
      <w:r w:rsidR="00FC1C5C">
        <w:rPr>
          <w:rFonts w:ascii="Times New Roman" w:eastAsia="Times New Roman" w:hAnsi="Times New Roman" w:cs="Times New Roman"/>
          <w:bCs/>
          <w:sz w:val="28"/>
          <w:szCs w:val="24"/>
          <w:lang w:eastAsia="uk-UA"/>
        </w:rPr>
        <w:t xml:space="preserve"> огляд зовнішнього стану об’єкта</w:t>
      </w:r>
      <w:r w:rsidRPr="00851E40">
        <w:rPr>
          <w:rFonts w:ascii="Times New Roman" w:eastAsia="Times New Roman" w:hAnsi="Times New Roman" w:cs="Times New Roman"/>
          <w:bCs/>
          <w:sz w:val="28"/>
          <w:szCs w:val="24"/>
          <w:lang w:eastAsia="uk-UA"/>
        </w:rPr>
        <w:t>, вивчення обставин руйнування. З якою метою проводять о</w:t>
      </w:r>
      <w:r w:rsidRPr="00851E40">
        <w:rPr>
          <w:rFonts w:ascii="Times New Roman" w:eastAsia="Times New Roman" w:hAnsi="Times New Roman" w:cs="Times New Roman"/>
          <w:sz w:val="28"/>
          <w:szCs w:val="24"/>
          <w:lang w:eastAsia="uk-UA"/>
        </w:rPr>
        <w:t xml:space="preserve">питування персоналу або свідків аварії та на які питання треба шукати відповіді. </w:t>
      </w:r>
    </w:p>
    <w:p w:rsidR="00A23C97" w:rsidRPr="00851E40" w:rsidRDefault="00B53F69" w:rsidP="00851E40">
      <w:pPr>
        <w:spacing w:after="0" w:line="312" w:lineRule="auto"/>
        <w:ind w:firstLine="360"/>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 xml:space="preserve">Аналіз зовнішнього стану. </w:t>
      </w:r>
      <w:r w:rsidR="00A23C97" w:rsidRPr="00851E40">
        <w:rPr>
          <w:rFonts w:ascii="Times New Roman" w:eastAsia="Times New Roman" w:hAnsi="Times New Roman" w:cs="Times New Roman"/>
          <w:sz w:val="28"/>
          <w:szCs w:val="24"/>
          <w:lang w:eastAsia="uk-UA"/>
        </w:rPr>
        <w:t>Чому потрібно шукати деталь, що зруйнувалася першою. Оцінку яких параметрів роботи механізму треба проводити. Що називають неформальностями в роботі механізму або машини і які вони бувають. Треба знати, на які дві групи розподіляють всі можливі ушкодження, і які види ушкоджень входять до першої та другої груп. Знати, що таке концентратор напруги, яку роль він відіграє, як його шукати.</w:t>
      </w:r>
    </w:p>
    <w:p w:rsidR="000E138B" w:rsidRPr="00851E40" w:rsidRDefault="00B53F69" w:rsidP="00851E40">
      <w:pPr>
        <w:spacing w:after="0" w:line="312" w:lineRule="auto"/>
        <w:ind w:firstLine="709"/>
        <w:jc w:val="both"/>
        <w:rPr>
          <w:rFonts w:ascii="Times New Roman" w:hAnsi="Times New Roman" w:cs="Times New Roman"/>
          <w:color w:val="000000"/>
          <w:spacing w:val="2"/>
          <w:sz w:val="28"/>
          <w:szCs w:val="28"/>
        </w:rPr>
      </w:pPr>
      <w:r w:rsidRPr="00851E40">
        <w:rPr>
          <w:rFonts w:ascii="Times New Roman" w:eastAsia="Times New Roman" w:hAnsi="Times New Roman" w:cs="Times New Roman"/>
          <w:sz w:val="28"/>
          <w:szCs w:val="24"/>
          <w:lang w:eastAsia="uk-UA"/>
        </w:rPr>
        <w:t xml:space="preserve">Оцінка якості виготовлення і матеріалу деталі. </w:t>
      </w:r>
      <w:r w:rsidR="000E138B" w:rsidRPr="00851E40">
        <w:rPr>
          <w:rFonts w:ascii="Times New Roman" w:eastAsia="Times New Roman" w:hAnsi="Times New Roman" w:cs="Times New Roman"/>
          <w:sz w:val="28"/>
          <w:szCs w:val="24"/>
          <w:lang w:eastAsia="uk-UA"/>
        </w:rPr>
        <w:t xml:space="preserve">Треба знати, що на цьому етапі дослідження зруйнованих деталей проводять вимір деталей </w:t>
      </w:r>
      <w:r w:rsidR="000E138B" w:rsidRPr="00851E40">
        <w:rPr>
          <w:rFonts w:ascii="Times New Roman" w:hAnsi="Times New Roman" w:cs="Times New Roman"/>
          <w:color w:val="000000"/>
          <w:spacing w:val="2"/>
          <w:sz w:val="28"/>
          <w:szCs w:val="28"/>
        </w:rPr>
        <w:t>з метою встановлення їх відповідності вимогам технічних</w:t>
      </w:r>
      <w:r w:rsidR="000E138B" w:rsidRPr="00851E40">
        <w:rPr>
          <w:rFonts w:ascii="Times New Roman" w:hAnsi="Times New Roman" w:cs="Times New Roman"/>
          <w:sz w:val="28"/>
          <w:szCs w:val="28"/>
        </w:rPr>
        <w:t xml:space="preserve"> </w:t>
      </w:r>
      <w:r w:rsidR="000E138B" w:rsidRPr="00851E40">
        <w:rPr>
          <w:rFonts w:ascii="Times New Roman" w:hAnsi="Times New Roman" w:cs="Times New Roman"/>
          <w:color w:val="000000"/>
          <w:sz w:val="28"/>
          <w:szCs w:val="28"/>
        </w:rPr>
        <w:t>умов, оцінку якості обробки поверхні, дослідження</w:t>
      </w:r>
      <w:r w:rsidR="000E138B" w:rsidRPr="00851E40">
        <w:rPr>
          <w:rFonts w:ascii="Times New Roman" w:hAnsi="Times New Roman" w:cs="Times New Roman"/>
          <w:sz w:val="28"/>
          <w:szCs w:val="28"/>
        </w:rPr>
        <w:t xml:space="preserve"> </w:t>
      </w:r>
      <w:r w:rsidR="000E138B" w:rsidRPr="00851E40">
        <w:rPr>
          <w:rFonts w:ascii="Times New Roman" w:hAnsi="Times New Roman" w:cs="Times New Roman"/>
          <w:color w:val="000000"/>
          <w:spacing w:val="1"/>
          <w:sz w:val="28"/>
          <w:szCs w:val="28"/>
        </w:rPr>
        <w:t>методом дефектоскопії для виявлення тріщин і металургійних</w:t>
      </w:r>
      <w:r w:rsidR="000E138B" w:rsidRPr="00851E40">
        <w:rPr>
          <w:rFonts w:ascii="Times New Roman" w:hAnsi="Times New Roman" w:cs="Times New Roman"/>
          <w:sz w:val="28"/>
          <w:szCs w:val="28"/>
        </w:rPr>
        <w:t xml:space="preserve"> </w:t>
      </w:r>
      <w:r w:rsidR="000E138B" w:rsidRPr="00851E40">
        <w:rPr>
          <w:rFonts w:ascii="Times New Roman" w:hAnsi="Times New Roman" w:cs="Times New Roman"/>
          <w:color w:val="000000"/>
          <w:sz w:val="28"/>
          <w:szCs w:val="28"/>
        </w:rPr>
        <w:t>дефектів, а також перевірку якості матеріалу для встановлення</w:t>
      </w:r>
      <w:r w:rsidR="000E138B" w:rsidRPr="00851E40">
        <w:rPr>
          <w:rFonts w:ascii="Times New Roman" w:hAnsi="Times New Roman" w:cs="Times New Roman"/>
          <w:sz w:val="28"/>
          <w:szCs w:val="28"/>
        </w:rPr>
        <w:t xml:space="preserve"> </w:t>
      </w:r>
      <w:r w:rsidR="000E138B" w:rsidRPr="00851E40">
        <w:rPr>
          <w:rFonts w:ascii="Times New Roman" w:hAnsi="Times New Roman" w:cs="Times New Roman"/>
          <w:color w:val="000000"/>
          <w:spacing w:val="7"/>
          <w:sz w:val="28"/>
          <w:szCs w:val="28"/>
        </w:rPr>
        <w:t>відповідності механічних властивостей вимогам, що пред'являються,</w:t>
      </w:r>
      <w:r w:rsidR="000E138B" w:rsidRPr="00851E40">
        <w:rPr>
          <w:rFonts w:ascii="Times New Roman" w:hAnsi="Times New Roman" w:cs="Times New Roman"/>
          <w:sz w:val="28"/>
          <w:szCs w:val="28"/>
        </w:rPr>
        <w:t xml:space="preserve"> </w:t>
      </w:r>
      <w:r w:rsidR="000E138B" w:rsidRPr="00851E40">
        <w:rPr>
          <w:rFonts w:ascii="Times New Roman" w:hAnsi="Times New Roman" w:cs="Times New Roman"/>
          <w:color w:val="000000"/>
          <w:spacing w:val="2"/>
          <w:sz w:val="28"/>
          <w:szCs w:val="28"/>
        </w:rPr>
        <w:t>і для виявлення металургійних дефектів матеріалу.</w:t>
      </w:r>
    </w:p>
    <w:p w:rsidR="000E138B" w:rsidRPr="00851E40" w:rsidRDefault="000E138B" w:rsidP="00851E40">
      <w:pPr>
        <w:spacing w:after="0" w:line="312" w:lineRule="auto"/>
        <w:ind w:firstLine="709"/>
        <w:jc w:val="both"/>
        <w:rPr>
          <w:rFonts w:ascii="Times New Roman" w:hAnsi="Times New Roman" w:cs="Times New Roman"/>
          <w:color w:val="000000"/>
          <w:spacing w:val="2"/>
          <w:sz w:val="28"/>
          <w:szCs w:val="28"/>
        </w:rPr>
      </w:pPr>
    </w:p>
    <w:p w:rsidR="000E138B" w:rsidRPr="00851E40" w:rsidRDefault="000E138B" w:rsidP="00851E40">
      <w:pPr>
        <w:spacing w:after="0" w:line="312" w:lineRule="auto"/>
        <w:ind w:firstLine="709"/>
        <w:jc w:val="both"/>
        <w:rPr>
          <w:rFonts w:ascii="Times New Roman" w:hAnsi="Times New Roman" w:cs="Times New Roman"/>
          <w:sz w:val="28"/>
          <w:szCs w:val="28"/>
        </w:rPr>
      </w:pPr>
      <w:r w:rsidRPr="00851E40">
        <w:rPr>
          <w:rFonts w:ascii="Times New Roman" w:hAnsi="Times New Roman" w:cs="Times New Roman"/>
          <w:sz w:val="28"/>
          <w:szCs w:val="28"/>
        </w:rPr>
        <w:t xml:space="preserve">Питання для </w:t>
      </w:r>
      <w:r w:rsidR="00F242DF" w:rsidRPr="00851E40">
        <w:rPr>
          <w:rFonts w:ascii="Times New Roman" w:hAnsi="Times New Roman" w:cs="Times New Roman"/>
          <w:sz w:val="28"/>
          <w:szCs w:val="28"/>
        </w:rPr>
        <w:t>самоперевірки</w:t>
      </w:r>
    </w:p>
    <w:p w:rsidR="000E138B" w:rsidRPr="00851E40" w:rsidRDefault="000E138B" w:rsidP="00851E40">
      <w:pPr>
        <w:spacing w:after="0" w:line="312" w:lineRule="auto"/>
        <w:ind w:firstLine="709"/>
        <w:jc w:val="both"/>
        <w:rPr>
          <w:rFonts w:ascii="Times New Roman" w:hAnsi="Times New Roman" w:cs="Times New Roman"/>
          <w:sz w:val="28"/>
          <w:szCs w:val="28"/>
        </w:rPr>
      </w:pPr>
    </w:p>
    <w:p w:rsidR="000E138B" w:rsidRPr="00851E40" w:rsidRDefault="000E138B" w:rsidP="002B7E59">
      <w:pPr>
        <w:pStyle w:val="a7"/>
        <w:numPr>
          <w:ilvl w:val="0"/>
          <w:numId w:val="7"/>
        </w:numPr>
        <w:spacing w:after="0" w:line="312" w:lineRule="auto"/>
        <w:ind w:left="709" w:hanging="425"/>
        <w:rPr>
          <w:rFonts w:ascii="Times New Roman" w:hAnsi="Times New Roman" w:cs="Times New Roman"/>
          <w:sz w:val="28"/>
          <w:szCs w:val="28"/>
        </w:rPr>
      </w:pPr>
      <w:r w:rsidRPr="00851E40">
        <w:rPr>
          <w:rFonts w:ascii="Times New Roman" w:hAnsi="Times New Roman" w:cs="Times New Roman"/>
          <w:sz w:val="28"/>
          <w:szCs w:val="28"/>
        </w:rPr>
        <w:t>Основи методики встановлення причин руйнування деталей.</w:t>
      </w:r>
    </w:p>
    <w:p w:rsidR="000E138B" w:rsidRPr="00851E40" w:rsidRDefault="000E138B" w:rsidP="00851E40">
      <w:pPr>
        <w:numPr>
          <w:ilvl w:val="0"/>
          <w:numId w:val="7"/>
        </w:numPr>
        <w:tabs>
          <w:tab w:val="num" w:pos="720"/>
        </w:tabs>
        <w:spacing w:after="0" w:line="312" w:lineRule="auto"/>
        <w:ind w:left="720"/>
        <w:rPr>
          <w:rFonts w:ascii="Times New Roman" w:hAnsi="Times New Roman" w:cs="Times New Roman"/>
          <w:sz w:val="28"/>
          <w:szCs w:val="28"/>
        </w:rPr>
      </w:pPr>
      <w:r w:rsidRPr="00851E40">
        <w:rPr>
          <w:rFonts w:ascii="Times New Roman" w:hAnsi="Times New Roman" w:cs="Times New Roman"/>
          <w:sz w:val="28"/>
          <w:szCs w:val="28"/>
        </w:rPr>
        <w:t>Етапи дослідження для встановлення причин поломки деталі.</w:t>
      </w:r>
    </w:p>
    <w:p w:rsidR="000E138B" w:rsidRPr="00851E40" w:rsidRDefault="000E138B" w:rsidP="00851E40">
      <w:pPr>
        <w:numPr>
          <w:ilvl w:val="0"/>
          <w:numId w:val="7"/>
        </w:numPr>
        <w:tabs>
          <w:tab w:val="num" w:pos="720"/>
        </w:tabs>
        <w:spacing w:after="0" w:line="312" w:lineRule="auto"/>
        <w:ind w:left="720"/>
        <w:rPr>
          <w:rFonts w:ascii="Times New Roman" w:hAnsi="Times New Roman" w:cs="Times New Roman"/>
          <w:sz w:val="28"/>
          <w:szCs w:val="28"/>
        </w:rPr>
      </w:pPr>
      <w:r w:rsidRPr="00851E40">
        <w:rPr>
          <w:rFonts w:ascii="Times New Roman" w:hAnsi="Times New Roman" w:cs="Times New Roman"/>
          <w:sz w:val="28"/>
          <w:szCs w:val="28"/>
        </w:rPr>
        <w:t>План дослідження, його основні етапи.</w:t>
      </w:r>
    </w:p>
    <w:p w:rsidR="000E138B" w:rsidRPr="00851E40" w:rsidRDefault="000E138B" w:rsidP="00851E40">
      <w:pPr>
        <w:numPr>
          <w:ilvl w:val="0"/>
          <w:numId w:val="7"/>
        </w:numPr>
        <w:tabs>
          <w:tab w:val="num" w:pos="720"/>
        </w:tabs>
        <w:spacing w:after="0" w:line="312" w:lineRule="auto"/>
        <w:ind w:left="720"/>
        <w:rPr>
          <w:rFonts w:ascii="Times New Roman" w:hAnsi="Times New Roman" w:cs="Times New Roman"/>
          <w:sz w:val="28"/>
          <w:szCs w:val="28"/>
        </w:rPr>
      </w:pPr>
      <w:r w:rsidRPr="00851E40">
        <w:rPr>
          <w:rFonts w:ascii="Times New Roman" w:hAnsi="Times New Roman" w:cs="Times New Roman"/>
          <w:sz w:val="28"/>
          <w:szCs w:val="28"/>
        </w:rPr>
        <w:t>Відмінність розслідування  від дослідження причин поломки.</w:t>
      </w:r>
    </w:p>
    <w:p w:rsidR="000E138B" w:rsidRPr="00851E40" w:rsidRDefault="000E138B" w:rsidP="00851E40">
      <w:pPr>
        <w:numPr>
          <w:ilvl w:val="0"/>
          <w:numId w:val="7"/>
        </w:numPr>
        <w:tabs>
          <w:tab w:val="num" w:pos="720"/>
        </w:tabs>
        <w:spacing w:after="0" w:line="312" w:lineRule="auto"/>
        <w:ind w:left="720"/>
        <w:rPr>
          <w:rFonts w:ascii="Times New Roman" w:hAnsi="Times New Roman" w:cs="Times New Roman"/>
          <w:sz w:val="28"/>
          <w:szCs w:val="28"/>
        </w:rPr>
      </w:pPr>
      <w:r w:rsidRPr="00851E40">
        <w:rPr>
          <w:rFonts w:ascii="Times New Roman" w:hAnsi="Times New Roman" w:cs="Times New Roman"/>
          <w:sz w:val="28"/>
          <w:szCs w:val="28"/>
        </w:rPr>
        <w:t xml:space="preserve"> Оцінка загального стану об'єкта дослідження.</w:t>
      </w:r>
    </w:p>
    <w:p w:rsidR="000E138B" w:rsidRPr="00851E40" w:rsidRDefault="000E138B" w:rsidP="00FC1C5C">
      <w:pPr>
        <w:numPr>
          <w:ilvl w:val="0"/>
          <w:numId w:val="7"/>
        </w:numPr>
        <w:tabs>
          <w:tab w:val="num" w:pos="720"/>
        </w:tabs>
        <w:spacing w:after="0" w:line="312" w:lineRule="auto"/>
        <w:ind w:left="720"/>
        <w:jc w:val="both"/>
        <w:rPr>
          <w:rFonts w:ascii="Times New Roman" w:hAnsi="Times New Roman" w:cs="Times New Roman"/>
          <w:sz w:val="28"/>
          <w:szCs w:val="28"/>
        </w:rPr>
      </w:pPr>
      <w:r w:rsidRPr="00851E40">
        <w:rPr>
          <w:rFonts w:ascii="Times New Roman" w:hAnsi="Times New Roman" w:cs="Times New Roman"/>
          <w:sz w:val="28"/>
          <w:szCs w:val="28"/>
        </w:rPr>
        <w:t xml:space="preserve"> Відмінність розслідування  від дослідження причин поломки.</w:t>
      </w:r>
    </w:p>
    <w:p w:rsidR="000E138B" w:rsidRPr="00851E40" w:rsidRDefault="000E138B" w:rsidP="00FC1C5C">
      <w:pPr>
        <w:numPr>
          <w:ilvl w:val="0"/>
          <w:numId w:val="7"/>
        </w:numPr>
        <w:tabs>
          <w:tab w:val="num" w:pos="720"/>
        </w:tabs>
        <w:spacing w:after="0" w:line="312" w:lineRule="auto"/>
        <w:ind w:left="720"/>
        <w:jc w:val="both"/>
        <w:rPr>
          <w:rFonts w:ascii="Times New Roman" w:hAnsi="Times New Roman" w:cs="Times New Roman"/>
          <w:sz w:val="28"/>
          <w:szCs w:val="28"/>
        </w:rPr>
      </w:pPr>
      <w:r w:rsidRPr="00851E40">
        <w:rPr>
          <w:rFonts w:ascii="Times New Roman" w:hAnsi="Times New Roman" w:cs="Times New Roman"/>
          <w:sz w:val="28"/>
          <w:szCs w:val="28"/>
        </w:rPr>
        <w:t xml:space="preserve"> Ціль розслідування причин аварії.</w:t>
      </w:r>
    </w:p>
    <w:p w:rsidR="000E138B" w:rsidRPr="00851E40" w:rsidRDefault="000E138B" w:rsidP="00FC1C5C">
      <w:pPr>
        <w:numPr>
          <w:ilvl w:val="0"/>
          <w:numId w:val="7"/>
        </w:numPr>
        <w:tabs>
          <w:tab w:val="num" w:pos="720"/>
        </w:tabs>
        <w:spacing w:after="0" w:line="312" w:lineRule="auto"/>
        <w:ind w:left="720"/>
        <w:jc w:val="both"/>
        <w:rPr>
          <w:rFonts w:ascii="Times New Roman" w:hAnsi="Times New Roman" w:cs="Times New Roman"/>
          <w:sz w:val="28"/>
          <w:szCs w:val="28"/>
        </w:rPr>
      </w:pPr>
      <w:r w:rsidRPr="00851E40">
        <w:rPr>
          <w:rFonts w:ascii="Times New Roman" w:hAnsi="Times New Roman" w:cs="Times New Roman"/>
          <w:sz w:val="28"/>
          <w:szCs w:val="28"/>
        </w:rPr>
        <w:t xml:space="preserve"> Аналіз зовнішнього стану зруйнованих деталей.</w:t>
      </w:r>
    </w:p>
    <w:p w:rsidR="000E138B" w:rsidRPr="00851E40" w:rsidRDefault="000E138B" w:rsidP="00FC1C5C">
      <w:pPr>
        <w:numPr>
          <w:ilvl w:val="0"/>
          <w:numId w:val="7"/>
        </w:numPr>
        <w:tabs>
          <w:tab w:val="num" w:pos="720"/>
        </w:tabs>
        <w:spacing w:after="0" w:line="312" w:lineRule="auto"/>
        <w:ind w:left="720"/>
        <w:jc w:val="both"/>
        <w:rPr>
          <w:rFonts w:ascii="Times New Roman" w:hAnsi="Times New Roman" w:cs="Times New Roman"/>
          <w:sz w:val="28"/>
          <w:szCs w:val="28"/>
        </w:rPr>
      </w:pPr>
      <w:r w:rsidRPr="00851E40">
        <w:rPr>
          <w:rFonts w:ascii="Times New Roman" w:hAnsi="Times New Roman" w:cs="Times New Roman"/>
          <w:sz w:val="28"/>
          <w:szCs w:val="28"/>
        </w:rPr>
        <w:t>Оцінка взаємних ушкоджень деталей.</w:t>
      </w:r>
    </w:p>
    <w:p w:rsidR="000E138B" w:rsidRPr="00851E40" w:rsidRDefault="000E138B" w:rsidP="00FC1C5C">
      <w:pPr>
        <w:numPr>
          <w:ilvl w:val="0"/>
          <w:numId w:val="7"/>
        </w:numPr>
        <w:tabs>
          <w:tab w:val="num" w:pos="720"/>
        </w:tabs>
        <w:spacing w:after="0" w:line="312" w:lineRule="auto"/>
        <w:ind w:left="720"/>
        <w:jc w:val="both"/>
        <w:rPr>
          <w:rFonts w:ascii="Times New Roman" w:hAnsi="Times New Roman" w:cs="Times New Roman"/>
          <w:sz w:val="28"/>
          <w:szCs w:val="28"/>
        </w:rPr>
      </w:pPr>
      <w:r w:rsidRPr="00851E40">
        <w:rPr>
          <w:rFonts w:ascii="Times New Roman" w:hAnsi="Times New Roman" w:cs="Times New Roman"/>
          <w:sz w:val="28"/>
          <w:szCs w:val="28"/>
        </w:rPr>
        <w:t>Описати 2 групи ушкоджень залежно від їхнього походження.</w:t>
      </w:r>
    </w:p>
    <w:p w:rsidR="000E138B" w:rsidRPr="00851E40" w:rsidRDefault="000E138B" w:rsidP="00FC1C5C">
      <w:pPr>
        <w:numPr>
          <w:ilvl w:val="0"/>
          <w:numId w:val="7"/>
        </w:numPr>
        <w:tabs>
          <w:tab w:val="num" w:pos="720"/>
        </w:tabs>
        <w:spacing w:after="0" w:line="312" w:lineRule="auto"/>
        <w:ind w:left="720"/>
        <w:jc w:val="both"/>
        <w:rPr>
          <w:rFonts w:ascii="Times New Roman" w:hAnsi="Times New Roman" w:cs="Times New Roman"/>
          <w:sz w:val="28"/>
          <w:szCs w:val="28"/>
        </w:rPr>
      </w:pPr>
      <w:r w:rsidRPr="00851E40">
        <w:rPr>
          <w:rFonts w:ascii="Times New Roman" w:hAnsi="Times New Roman" w:cs="Times New Roman"/>
          <w:sz w:val="28"/>
          <w:szCs w:val="28"/>
        </w:rPr>
        <w:t xml:space="preserve"> Розслідування причин аварії і його завдань, що воно включає.</w:t>
      </w:r>
    </w:p>
    <w:p w:rsidR="000E138B" w:rsidRPr="00851E40" w:rsidRDefault="000E138B" w:rsidP="00FC1C5C">
      <w:pPr>
        <w:numPr>
          <w:ilvl w:val="0"/>
          <w:numId w:val="7"/>
        </w:numPr>
        <w:tabs>
          <w:tab w:val="num" w:pos="720"/>
        </w:tabs>
        <w:spacing w:after="0" w:line="312" w:lineRule="auto"/>
        <w:ind w:left="720"/>
        <w:jc w:val="both"/>
        <w:rPr>
          <w:rFonts w:ascii="Times New Roman" w:hAnsi="Times New Roman" w:cs="Times New Roman"/>
          <w:sz w:val="28"/>
          <w:szCs w:val="28"/>
        </w:rPr>
      </w:pPr>
      <w:r w:rsidRPr="00851E40">
        <w:rPr>
          <w:rFonts w:ascii="Times New Roman" w:hAnsi="Times New Roman" w:cs="Times New Roman"/>
          <w:sz w:val="28"/>
          <w:szCs w:val="28"/>
        </w:rPr>
        <w:t xml:space="preserve"> Аналіз ушкоджень, що виникли в процесі роботи механізму до поломки.</w:t>
      </w:r>
    </w:p>
    <w:p w:rsidR="000E138B" w:rsidRPr="00851E40" w:rsidRDefault="000E138B" w:rsidP="00FC1C5C">
      <w:pPr>
        <w:numPr>
          <w:ilvl w:val="0"/>
          <w:numId w:val="7"/>
        </w:numPr>
        <w:tabs>
          <w:tab w:val="num" w:pos="720"/>
        </w:tabs>
        <w:spacing w:after="0" w:line="312" w:lineRule="auto"/>
        <w:ind w:left="720"/>
        <w:jc w:val="both"/>
        <w:rPr>
          <w:rFonts w:ascii="Times New Roman" w:hAnsi="Times New Roman" w:cs="Times New Roman"/>
          <w:sz w:val="28"/>
          <w:szCs w:val="28"/>
        </w:rPr>
      </w:pPr>
      <w:r w:rsidRPr="00851E40">
        <w:rPr>
          <w:rFonts w:ascii="Times New Roman" w:hAnsi="Times New Roman" w:cs="Times New Roman"/>
          <w:sz w:val="28"/>
          <w:szCs w:val="28"/>
        </w:rPr>
        <w:t xml:space="preserve"> Виявлення й оцінка концентратора напруг виробляється: а) по зламу; б) по непрямих ознаках; в) ваш варіант.</w:t>
      </w:r>
    </w:p>
    <w:p w:rsidR="000E138B" w:rsidRPr="00851E40" w:rsidRDefault="000E138B" w:rsidP="00FC1C5C">
      <w:pPr>
        <w:numPr>
          <w:ilvl w:val="0"/>
          <w:numId w:val="7"/>
        </w:numPr>
        <w:tabs>
          <w:tab w:val="num" w:pos="720"/>
        </w:tabs>
        <w:spacing w:after="0" w:line="312" w:lineRule="auto"/>
        <w:ind w:left="720"/>
        <w:jc w:val="both"/>
        <w:rPr>
          <w:rFonts w:ascii="Times New Roman" w:hAnsi="Times New Roman" w:cs="Times New Roman"/>
          <w:sz w:val="28"/>
          <w:szCs w:val="28"/>
        </w:rPr>
      </w:pPr>
      <w:r w:rsidRPr="00851E40">
        <w:rPr>
          <w:rFonts w:ascii="Times New Roman" w:hAnsi="Times New Roman" w:cs="Times New Roman"/>
          <w:sz w:val="28"/>
          <w:szCs w:val="28"/>
        </w:rPr>
        <w:t xml:space="preserve"> Способи визначення місця концентратора напруг: а) металографічний аналіз; б) метод дефектоскопії; </w:t>
      </w:r>
      <w:r w:rsidR="00FC1C5C">
        <w:rPr>
          <w:rFonts w:ascii="Times New Roman" w:hAnsi="Times New Roman" w:cs="Times New Roman"/>
          <w:sz w:val="28"/>
          <w:szCs w:val="28"/>
        </w:rPr>
        <w:t>в) оцінка зламу; г) ваш варіант.</w:t>
      </w:r>
    </w:p>
    <w:p w:rsidR="000E138B" w:rsidRPr="00851E40" w:rsidRDefault="000E138B" w:rsidP="00FC1C5C">
      <w:pPr>
        <w:numPr>
          <w:ilvl w:val="0"/>
          <w:numId w:val="7"/>
        </w:numPr>
        <w:tabs>
          <w:tab w:val="num" w:pos="720"/>
        </w:tabs>
        <w:spacing w:after="0" w:line="312" w:lineRule="auto"/>
        <w:ind w:left="720"/>
        <w:jc w:val="both"/>
        <w:rPr>
          <w:rFonts w:ascii="Times New Roman" w:hAnsi="Times New Roman" w:cs="Times New Roman"/>
          <w:sz w:val="28"/>
          <w:szCs w:val="28"/>
        </w:rPr>
      </w:pPr>
      <w:r w:rsidRPr="00851E40">
        <w:rPr>
          <w:rFonts w:ascii="Times New Roman" w:hAnsi="Times New Roman" w:cs="Times New Roman"/>
          <w:sz w:val="28"/>
          <w:szCs w:val="28"/>
        </w:rPr>
        <w:t xml:space="preserve"> Виявлення й оцінка концентратора  напруг, перелічити способи.</w:t>
      </w:r>
    </w:p>
    <w:p w:rsidR="000E138B" w:rsidRPr="00851E40" w:rsidRDefault="000E138B" w:rsidP="00FC1C5C">
      <w:pPr>
        <w:numPr>
          <w:ilvl w:val="0"/>
          <w:numId w:val="7"/>
        </w:numPr>
        <w:tabs>
          <w:tab w:val="num" w:pos="720"/>
        </w:tabs>
        <w:spacing w:after="0" w:line="312" w:lineRule="auto"/>
        <w:ind w:left="720"/>
        <w:jc w:val="both"/>
        <w:rPr>
          <w:rFonts w:ascii="Times New Roman" w:hAnsi="Times New Roman" w:cs="Times New Roman"/>
          <w:sz w:val="28"/>
          <w:szCs w:val="28"/>
        </w:rPr>
      </w:pPr>
      <w:r w:rsidRPr="00851E40">
        <w:rPr>
          <w:rFonts w:ascii="Times New Roman" w:hAnsi="Times New Roman" w:cs="Times New Roman"/>
          <w:sz w:val="28"/>
          <w:szCs w:val="28"/>
        </w:rPr>
        <w:t xml:space="preserve"> Оцінка якості виготовлення й матеріалу деталі, з яких робіт складається.</w:t>
      </w:r>
    </w:p>
    <w:p w:rsidR="000E138B" w:rsidRPr="00851E40" w:rsidRDefault="000E138B" w:rsidP="00FC1C5C">
      <w:pPr>
        <w:numPr>
          <w:ilvl w:val="0"/>
          <w:numId w:val="7"/>
        </w:numPr>
        <w:tabs>
          <w:tab w:val="num" w:pos="720"/>
        </w:tabs>
        <w:spacing w:after="0" w:line="312" w:lineRule="auto"/>
        <w:ind w:left="720"/>
        <w:jc w:val="both"/>
        <w:rPr>
          <w:rFonts w:ascii="Times New Roman" w:hAnsi="Times New Roman" w:cs="Times New Roman"/>
          <w:sz w:val="28"/>
          <w:szCs w:val="28"/>
        </w:rPr>
      </w:pPr>
      <w:r w:rsidRPr="00851E40">
        <w:rPr>
          <w:rFonts w:ascii="Times New Roman" w:hAnsi="Times New Roman" w:cs="Times New Roman"/>
          <w:sz w:val="28"/>
          <w:szCs w:val="28"/>
        </w:rPr>
        <w:t>Які випробування включ</w:t>
      </w:r>
      <w:r w:rsidR="00FC1C5C">
        <w:rPr>
          <w:rFonts w:ascii="Times New Roman" w:hAnsi="Times New Roman" w:cs="Times New Roman"/>
          <w:sz w:val="28"/>
          <w:szCs w:val="28"/>
        </w:rPr>
        <w:t>ає дослідження якості матеріалу?</w:t>
      </w:r>
    </w:p>
    <w:p w:rsidR="000E138B" w:rsidRPr="00851E40" w:rsidRDefault="000E138B" w:rsidP="00FC1C5C">
      <w:pPr>
        <w:numPr>
          <w:ilvl w:val="0"/>
          <w:numId w:val="7"/>
        </w:numPr>
        <w:tabs>
          <w:tab w:val="num" w:pos="720"/>
        </w:tabs>
        <w:spacing w:after="0" w:line="312" w:lineRule="auto"/>
        <w:ind w:left="720"/>
        <w:jc w:val="both"/>
        <w:rPr>
          <w:rFonts w:ascii="Times New Roman" w:hAnsi="Times New Roman" w:cs="Times New Roman"/>
          <w:sz w:val="28"/>
          <w:szCs w:val="28"/>
        </w:rPr>
      </w:pPr>
      <w:r w:rsidRPr="00851E40">
        <w:rPr>
          <w:rFonts w:ascii="Times New Roman" w:hAnsi="Times New Roman" w:cs="Times New Roman"/>
          <w:sz w:val="28"/>
          <w:szCs w:val="28"/>
        </w:rPr>
        <w:t xml:space="preserve"> Аналіз умов роботи деталі </w:t>
      </w:r>
      <w:r w:rsidR="00FC1C5C">
        <w:rPr>
          <w:rFonts w:ascii="Times New Roman" w:hAnsi="Times New Roman" w:cs="Times New Roman"/>
          <w:sz w:val="28"/>
          <w:szCs w:val="28"/>
        </w:rPr>
        <w:t>–</w:t>
      </w:r>
      <w:r w:rsidRPr="00851E40">
        <w:rPr>
          <w:rFonts w:ascii="Times New Roman" w:hAnsi="Times New Roman" w:cs="Times New Roman"/>
          <w:sz w:val="28"/>
          <w:szCs w:val="28"/>
        </w:rPr>
        <w:t xml:space="preserve"> перелічити етапи робіт.</w:t>
      </w:r>
    </w:p>
    <w:p w:rsidR="000E138B" w:rsidRPr="00851E40" w:rsidRDefault="000E138B" w:rsidP="00FC1C5C">
      <w:pPr>
        <w:numPr>
          <w:ilvl w:val="0"/>
          <w:numId w:val="7"/>
        </w:numPr>
        <w:tabs>
          <w:tab w:val="num" w:pos="720"/>
        </w:tabs>
        <w:spacing w:after="0" w:line="312" w:lineRule="auto"/>
        <w:ind w:left="720"/>
        <w:jc w:val="both"/>
        <w:rPr>
          <w:rFonts w:ascii="Times New Roman" w:hAnsi="Times New Roman" w:cs="Times New Roman"/>
          <w:sz w:val="28"/>
          <w:szCs w:val="28"/>
        </w:rPr>
      </w:pPr>
      <w:r w:rsidRPr="00851E40">
        <w:rPr>
          <w:rFonts w:ascii="Times New Roman" w:hAnsi="Times New Roman" w:cs="Times New Roman"/>
          <w:sz w:val="28"/>
          <w:szCs w:val="28"/>
        </w:rPr>
        <w:t xml:space="preserve"> Обмір деталей включає: а) вимір окремих деталей; б) вимір регулювальних зазорів; в) обмірювання вузла й механізму.</w:t>
      </w:r>
    </w:p>
    <w:p w:rsidR="000E138B" w:rsidRPr="00851E40" w:rsidRDefault="000E138B" w:rsidP="00FC1C5C">
      <w:pPr>
        <w:numPr>
          <w:ilvl w:val="0"/>
          <w:numId w:val="7"/>
        </w:numPr>
        <w:tabs>
          <w:tab w:val="num" w:pos="720"/>
        </w:tabs>
        <w:spacing w:after="0" w:line="312" w:lineRule="auto"/>
        <w:ind w:left="720"/>
        <w:jc w:val="both"/>
        <w:rPr>
          <w:rFonts w:ascii="Times New Roman" w:hAnsi="Times New Roman" w:cs="Times New Roman"/>
          <w:sz w:val="28"/>
          <w:szCs w:val="28"/>
        </w:rPr>
      </w:pPr>
      <w:r w:rsidRPr="00851E40">
        <w:rPr>
          <w:rFonts w:ascii="Times New Roman" w:hAnsi="Times New Roman" w:cs="Times New Roman"/>
          <w:sz w:val="28"/>
          <w:szCs w:val="28"/>
        </w:rPr>
        <w:t xml:space="preserve">Які дослідження проводять у випадку руйнування деталі </w:t>
      </w:r>
      <w:r w:rsidR="00FC1C5C">
        <w:rPr>
          <w:rFonts w:ascii="Times New Roman" w:hAnsi="Times New Roman" w:cs="Times New Roman"/>
          <w:sz w:val="28"/>
          <w:szCs w:val="28"/>
        </w:rPr>
        <w:t>по конструктивному концентратору</w:t>
      </w:r>
      <w:r w:rsidRPr="00851E40">
        <w:rPr>
          <w:rFonts w:ascii="Times New Roman" w:hAnsi="Times New Roman" w:cs="Times New Roman"/>
          <w:sz w:val="28"/>
          <w:szCs w:val="28"/>
        </w:rPr>
        <w:t xml:space="preserve"> напруг?</w:t>
      </w:r>
    </w:p>
    <w:p w:rsidR="000E138B" w:rsidRPr="00851E40" w:rsidRDefault="000E138B" w:rsidP="00FC1C5C">
      <w:pPr>
        <w:numPr>
          <w:ilvl w:val="0"/>
          <w:numId w:val="7"/>
        </w:numPr>
        <w:tabs>
          <w:tab w:val="num" w:pos="720"/>
        </w:tabs>
        <w:spacing w:after="0" w:line="312" w:lineRule="auto"/>
        <w:ind w:left="720"/>
        <w:jc w:val="both"/>
        <w:rPr>
          <w:rFonts w:ascii="Times New Roman" w:hAnsi="Times New Roman" w:cs="Times New Roman"/>
          <w:sz w:val="28"/>
          <w:szCs w:val="28"/>
        </w:rPr>
      </w:pPr>
      <w:r w:rsidRPr="00851E40">
        <w:rPr>
          <w:rFonts w:ascii="Times New Roman" w:hAnsi="Times New Roman" w:cs="Times New Roman"/>
          <w:sz w:val="28"/>
          <w:szCs w:val="28"/>
        </w:rPr>
        <w:t>При оцінці якості матеріалу які проводять дослідження?</w:t>
      </w:r>
    </w:p>
    <w:p w:rsidR="000E138B" w:rsidRPr="00851E40" w:rsidRDefault="000E138B" w:rsidP="00FC1C5C">
      <w:pPr>
        <w:numPr>
          <w:ilvl w:val="0"/>
          <w:numId w:val="7"/>
        </w:numPr>
        <w:tabs>
          <w:tab w:val="num" w:pos="720"/>
        </w:tabs>
        <w:spacing w:after="0" w:line="312" w:lineRule="auto"/>
        <w:ind w:left="720"/>
        <w:jc w:val="both"/>
        <w:rPr>
          <w:rFonts w:ascii="Times New Roman" w:hAnsi="Times New Roman" w:cs="Times New Roman"/>
          <w:sz w:val="28"/>
          <w:szCs w:val="28"/>
        </w:rPr>
      </w:pPr>
      <w:r w:rsidRPr="00851E40">
        <w:rPr>
          <w:rFonts w:ascii="Times New Roman" w:hAnsi="Times New Roman" w:cs="Times New Roman"/>
          <w:sz w:val="28"/>
          <w:szCs w:val="28"/>
        </w:rPr>
        <w:t>Які дослідження застосовують для оцінки поверхневих шарів і їхньої відмінності від серцевини?</w:t>
      </w:r>
    </w:p>
    <w:p w:rsidR="000E138B" w:rsidRPr="00851E40" w:rsidRDefault="000E138B" w:rsidP="00851E40">
      <w:pPr>
        <w:spacing w:after="0" w:line="312" w:lineRule="auto"/>
        <w:ind w:firstLine="709"/>
        <w:jc w:val="both"/>
        <w:rPr>
          <w:rFonts w:ascii="Times New Roman" w:hAnsi="Times New Roman" w:cs="Times New Roman"/>
          <w:sz w:val="24"/>
          <w:szCs w:val="28"/>
        </w:rPr>
      </w:pPr>
    </w:p>
    <w:p w:rsidR="0086483C" w:rsidRPr="00851E40" w:rsidRDefault="000E138B" w:rsidP="00FC1C5C">
      <w:pPr>
        <w:spacing w:after="0" w:line="312" w:lineRule="auto"/>
        <w:ind w:firstLine="360"/>
        <w:jc w:val="center"/>
        <w:outlineLvl w:val="1"/>
        <w:rPr>
          <w:rFonts w:ascii="Times New Roman" w:eastAsia="Times New Roman" w:hAnsi="Times New Roman" w:cs="Times New Roman"/>
          <w:b/>
          <w:bCs/>
          <w:sz w:val="28"/>
          <w:szCs w:val="36"/>
          <w:lang w:eastAsia="uk-UA"/>
        </w:rPr>
      </w:pPr>
      <w:r w:rsidRPr="00851E40">
        <w:rPr>
          <w:rFonts w:ascii="Times New Roman" w:eastAsia="Times New Roman" w:hAnsi="Times New Roman" w:cs="Times New Roman"/>
          <w:b/>
          <w:bCs/>
          <w:sz w:val="28"/>
          <w:szCs w:val="36"/>
          <w:lang w:eastAsia="uk-UA"/>
        </w:rPr>
        <w:t>Тема 5.</w:t>
      </w:r>
      <w:r w:rsidR="00851E40" w:rsidRPr="00851E40">
        <w:rPr>
          <w:rFonts w:ascii="Times New Roman" w:eastAsia="Times New Roman" w:hAnsi="Times New Roman" w:cs="Times New Roman"/>
          <w:b/>
          <w:bCs/>
          <w:sz w:val="28"/>
          <w:szCs w:val="24"/>
          <w:lang w:eastAsia="uk-UA"/>
        </w:rPr>
        <w:t xml:space="preserve"> Аналіз умов роботи</w:t>
      </w:r>
      <w:r w:rsidR="00851E40">
        <w:rPr>
          <w:rFonts w:ascii="Times New Roman" w:eastAsia="Times New Roman" w:hAnsi="Times New Roman" w:cs="Times New Roman"/>
          <w:b/>
          <w:bCs/>
          <w:sz w:val="28"/>
          <w:szCs w:val="24"/>
          <w:lang w:eastAsia="uk-UA"/>
        </w:rPr>
        <w:t xml:space="preserve"> машин, механізмів, деталей</w:t>
      </w:r>
    </w:p>
    <w:p w:rsidR="000E138B" w:rsidRPr="00851E40" w:rsidRDefault="000E138B" w:rsidP="00851E40">
      <w:pPr>
        <w:spacing w:after="0" w:line="312" w:lineRule="auto"/>
        <w:ind w:firstLine="360"/>
        <w:jc w:val="both"/>
        <w:outlineLvl w:val="1"/>
        <w:rPr>
          <w:rFonts w:ascii="Times New Roman" w:eastAsia="Times New Roman" w:hAnsi="Times New Roman" w:cs="Times New Roman"/>
          <w:bCs/>
          <w:sz w:val="28"/>
          <w:szCs w:val="36"/>
          <w:lang w:eastAsia="uk-UA"/>
        </w:rPr>
      </w:pPr>
    </w:p>
    <w:p w:rsidR="000E138B" w:rsidRPr="00851E40" w:rsidRDefault="00FC1C5C" w:rsidP="00851E40">
      <w:pPr>
        <w:spacing w:after="0" w:line="312" w:lineRule="auto"/>
        <w:ind w:firstLine="567"/>
        <w:jc w:val="both"/>
        <w:rPr>
          <w:rFonts w:ascii="Times New Roman" w:eastAsia="Times New Roman" w:hAnsi="Times New Roman" w:cs="Times New Roman"/>
          <w:bCs/>
          <w:sz w:val="28"/>
          <w:szCs w:val="24"/>
          <w:lang w:eastAsia="uk-UA"/>
        </w:rPr>
      </w:pPr>
      <w:r>
        <w:rPr>
          <w:rFonts w:ascii="Times New Roman" w:eastAsia="Times New Roman" w:hAnsi="Times New Roman" w:cs="Times New Roman"/>
          <w:bCs/>
          <w:sz w:val="28"/>
          <w:szCs w:val="24"/>
          <w:lang w:eastAsia="uk-UA"/>
        </w:rPr>
        <w:t>Необхідно розуміти і</w:t>
      </w:r>
      <w:r w:rsidR="000E138B" w:rsidRPr="00851E40">
        <w:rPr>
          <w:rFonts w:ascii="Times New Roman" w:eastAsia="Times New Roman" w:hAnsi="Times New Roman" w:cs="Times New Roman"/>
          <w:bCs/>
          <w:sz w:val="28"/>
          <w:szCs w:val="24"/>
          <w:lang w:eastAsia="uk-UA"/>
        </w:rPr>
        <w:t xml:space="preserve"> вивчити, що цей аналіз включає оцінку конструктивних, виробничо-технологічних і експлуатаційних чинників, а також в якому випадку ці оцінки потрібні. </w:t>
      </w:r>
      <w:r>
        <w:rPr>
          <w:rFonts w:ascii="Times New Roman" w:eastAsia="Times New Roman" w:hAnsi="Times New Roman" w:cs="Times New Roman"/>
          <w:bCs/>
          <w:sz w:val="28"/>
          <w:szCs w:val="24"/>
          <w:lang w:eastAsia="uk-UA"/>
        </w:rPr>
        <w:t>Розуміти, д</w:t>
      </w:r>
      <w:r w:rsidR="000E138B" w:rsidRPr="00851E40">
        <w:rPr>
          <w:rFonts w:ascii="Times New Roman" w:eastAsia="Times New Roman" w:hAnsi="Times New Roman" w:cs="Times New Roman"/>
          <w:bCs/>
          <w:sz w:val="28"/>
          <w:szCs w:val="24"/>
          <w:lang w:eastAsia="uk-UA"/>
        </w:rPr>
        <w:t xml:space="preserve">ля чого проводять оцінку матеріалів деталей і яким чином неякісний або неправильний підбір матеріалів впливає на </w:t>
      </w:r>
      <w:r w:rsidR="008A53B1" w:rsidRPr="00851E40">
        <w:rPr>
          <w:rFonts w:ascii="Times New Roman" w:eastAsia="Times New Roman" w:hAnsi="Times New Roman" w:cs="Times New Roman"/>
          <w:bCs/>
          <w:sz w:val="28"/>
          <w:szCs w:val="24"/>
          <w:lang w:eastAsia="uk-UA"/>
        </w:rPr>
        <w:t>роботу конструкції або механізму</w:t>
      </w:r>
      <w:r w:rsidR="000E138B" w:rsidRPr="00851E40">
        <w:rPr>
          <w:rFonts w:ascii="Times New Roman" w:eastAsia="Times New Roman" w:hAnsi="Times New Roman" w:cs="Times New Roman"/>
          <w:bCs/>
          <w:sz w:val="28"/>
          <w:szCs w:val="24"/>
          <w:lang w:eastAsia="uk-UA"/>
        </w:rPr>
        <w:t>.</w:t>
      </w:r>
      <w:r w:rsidR="008A53B1" w:rsidRPr="00851E40">
        <w:rPr>
          <w:rFonts w:ascii="Times New Roman" w:eastAsia="Times New Roman" w:hAnsi="Times New Roman" w:cs="Times New Roman"/>
          <w:bCs/>
          <w:sz w:val="28"/>
          <w:szCs w:val="24"/>
          <w:lang w:eastAsia="uk-UA"/>
        </w:rPr>
        <w:t xml:space="preserve"> Розрізняти, які пошкодження відносяться до кожної з перелічених вище чинників, та які дефекти металів та матеріалів входять до тих груп. Чим дефекти, що були отримані під час виготовлення деталі</w:t>
      </w:r>
      <w:r>
        <w:rPr>
          <w:rFonts w:ascii="Times New Roman" w:eastAsia="Times New Roman" w:hAnsi="Times New Roman" w:cs="Times New Roman"/>
          <w:bCs/>
          <w:sz w:val="28"/>
          <w:szCs w:val="24"/>
          <w:lang w:eastAsia="uk-UA"/>
        </w:rPr>
        <w:t>,</w:t>
      </w:r>
      <w:r w:rsidR="008A53B1" w:rsidRPr="00851E40">
        <w:rPr>
          <w:rFonts w:ascii="Times New Roman" w:eastAsia="Times New Roman" w:hAnsi="Times New Roman" w:cs="Times New Roman"/>
          <w:bCs/>
          <w:sz w:val="28"/>
          <w:szCs w:val="24"/>
          <w:lang w:eastAsia="uk-UA"/>
        </w:rPr>
        <w:t xml:space="preserve"> відрізняються від ремонтних дефектів. </w:t>
      </w:r>
    </w:p>
    <w:p w:rsidR="000E138B" w:rsidRPr="00851E40" w:rsidRDefault="000E138B" w:rsidP="00851E40">
      <w:pPr>
        <w:spacing w:after="0" w:line="312" w:lineRule="auto"/>
        <w:ind w:firstLine="567"/>
        <w:jc w:val="both"/>
        <w:rPr>
          <w:rFonts w:ascii="Times New Roman" w:eastAsia="Times New Roman" w:hAnsi="Times New Roman" w:cs="Times New Roman"/>
          <w:bCs/>
          <w:sz w:val="28"/>
          <w:szCs w:val="24"/>
          <w:lang w:val="ru-RU" w:eastAsia="uk-UA"/>
        </w:rPr>
      </w:pPr>
      <w:r w:rsidRPr="00851E40">
        <w:rPr>
          <w:rFonts w:ascii="Times New Roman" w:eastAsia="Times New Roman" w:hAnsi="Times New Roman" w:cs="Times New Roman"/>
          <w:bCs/>
          <w:sz w:val="28"/>
          <w:szCs w:val="24"/>
          <w:lang w:eastAsia="uk-UA"/>
        </w:rPr>
        <w:t xml:space="preserve">Узагальнення результатів дослідження. </w:t>
      </w:r>
      <w:r w:rsidR="008A53B1" w:rsidRPr="00851E40">
        <w:rPr>
          <w:rFonts w:ascii="Times New Roman" w:eastAsia="Times New Roman" w:hAnsi="Times New Roman" w:cs="Times New Roman"/>
          <w:bCs/>
          <w:sz w:val="28"/>
          <w:szCs w:val="24"/>
          <w:lang w:eastAsia="uk-UA"/>
        </w:rPr>
        <w:t>Треба розуміти, що остаточний висновок про причини поломки у більшості випадків може бути зроблений тільки після узагальнення усіх результатів досліджень. Що є головним призначенням результатів</w:t>
      </w:r>
      <w:r w:rsidR="00FC1C5C">
        <w:rPr>
          <w:rFonts w:ascii="Times New Roman" w:eastAsia="Times New Roman" w:hAnsi="Times New Roman" w:cs="Times New Roman"/>
          <w:bCs/>
          <w:sz w:val="28"/>
          <w:szCs w:val="24"/>
          <w:lang w:eastAsia="uk-UA"/>
        </w:rPr>
        <w:t xml:space="preserve"> аналізу матеріалів дослідження?</w:t>
      </w:r>
      <w:r w:rsidR="008A53B1" w:rsidRPr="00851E40">
        <w:rPr>
          <w:rFonts w:ascii="Times New Roman" w:eastAsia="Times New Roman" w:hAnsi="Times New Roman" w:cs="Times New Roman"/>
          <w:bCs/>
          <w:sz w:val="28"/>
          <w:szCs w:val="24"/>
          <w:lang w:eastAsia="uk-UA"/>
        </w:rPr>
        <w:t xml:space="preserve"> Для чого розробляються рекомендації по попер</w:t>
      </w:r>
      <w:r w:rsidR="00FC1C5C">
        <w:rPr>
          <w:rFonts w:ascii="Times New Roman" w:eastAsia="Times New Roman" w:hAnsi="Times New Roman" w:cs="Times New Roman"/>
          <w:bCs/>
          <w:sz w:val="28"/>
          <w:szCs w:val="24"/>
          <w:lang w:eastAsia="uk-UA"/>
        </w:rPr>
        <w:t>едженню подібних поломок надалі?</w:t>
      </w:r>
      <w:r w:rsidR="008A53B1" w:rsidRPr="00851E40">
        <w:rPr>
          <w:rFonts w:ascii="Times New Roman" w:eastAsia="Times New Roman" w:hAnsi="Times New Roman" w:cs="Times New Roman"/>
          <w:bCs/>
          <w:sz w:val="28"/>
          <w:szCs w:val="24"/>
          <w:lang w:eastAsia="uk-UA"/>
        </w:rPr>
        <w:t xml:space="preserve"> На основі таких рекомендацій також розробляються претензії до промисловості, конструкторів, ремонтних та експлуатаційних організацій, вивчити, з якою метою це роблять.</w:t>
      </w:r>
    </w:p>
    <w:p w:rsidR="002A3B69" w:rsidRPr="00851E40" w:rsidRDefault="002A3B69" w:rsidP="00851E40">
      <w:pPr>
        <w:spacing w:after="0" w:line="312" w:lineRule="auto"/>
        <w:ind w:firstLine="567"/>
        <w:jc w:val="both"/>
        <w:rPr>
          <w:rFonts w:ascii="Times New Roman" w:eastAsia="Times New Roman" w:hAnsi="Times New Roman" w:cs="Times New Roman"/>
          <w:bCs/>
          <w:sz w:val="28"/>
          <w:szCs w:val="24"/>
          <w:lang w:val="ru-RU" w:eastAsia="uk-UA"/>
        </w:rPr>
      </w:pPr>
    </w:p>
    <w:p w:rsidR="002A3B69" w:rsidRPr="00851E40" w:rsidRDefault="00A02604" w:rsidP="00851E40">
      <w:pPr>
        <w:spacing w:after="0" w:line="312" w:lineRule="auto"/>
        <w:ind w:firstLine="567"/>
        <w:jc w:val="both"/>
        <w:rPr>
          <w:rFonts w:ascii="Times New Roman" w:eastAsia="Times New Roman" w:hAnsi="Times New Roman" w:cs="Times New Roman"/>
          <w:bCs/>
          <w:sz w:val="28"/>
          <w:szCs w:val="24"/>
          <w:lang w:val="ru-RU" w:eastAsia="uk-UA"/>
        </w:rPr>
      </w:pPr>
      <w:r w:rsidRPr="00851E40">
        <w:rPr>
          <w:rFonts w:ascii="Times New Roman" w:eastAsia="Times New Roman" w:hAnsi="Times New Roman" w:cs="Times New Roman"/>
          <w:bCs/>
          <w:sz w:val="28"/>
          <w:szCs w:val="24"/>
          <w:lang w:val="ru-RU" w:eastAsia="uk-UA"/>
        </w:rPr>
        <w:t>Питання для самоперев</w:t>
      </w:r>
      <w:r w:rsidRPr="00851E40">
        <w:rPr>
          <w:rFonts w:ascii="Times New Roman" w:eastAsia="Times New Roman" w:hAnsi="Times New Roman" w:cs="Times New Roman"/>
          <w:bCs/>
          <w:sz w:val="28"/>
          <w:szCs w:val="24"/>
          <w:lang w:eastAsia="uk-UA"/>
        </w:rPr>
        <w:t>і</w:t>
      </w:r>
      <w:r w:rsidRPr="00851E40">
        <w:rPr>
          <w:rFonts w:ascii="Times New Roman" w:eastAsia="Times New Roman" w:hAnsi="Times New Roman" w:cs="Times New Roman"/>
          <w:bCs/>
          <w:sz w:val="28"/>
          <w:szCs w:val="24"/>
          <w:lang w:val="ru-RU" w:eastAsia="uk-UA"/>
        </w:rPr>
        <w:t>рки</w:t>
      </w:r>
    </w:p>
    <w:p w:rsidR="00A02604" w:rsidRPr="00851E40" w:rsidRDefault="00A02604" w:rsidP="00FC1C5C">
      <w:pPr>
        <w:spacing w:after="0" w:line="312" w:lineRule="auto"/>
        <w:ind w:left="426" w:hanging="426"/>
        <w:jc w:val="both"/>
        <w:rPr>
          <w:rFonts w:ascii="Times New Roman" w:eastAsia="Times New Roman" w:hAnsi="Times New Roman" w:cs="Times New Roman"/>
          <w:bCs/>
          <w:sz w:val="28"/>
          <w:szCs w:val="24"/>
          <w:lang w:val="ru-RU" w:eastAsia="uk-UA"/>
        </w:rPr>
      </w:pPr>
    </w:p>
    <w:p w:rsidR="00A02604" w:rsidRPr="00851E40" w:rsidRDefault="00E511C7" w:rsidP="00FC1C5C">
      <w:pPr>
        <w:spacing w:after="0" w:line="312" w:lineRule="auto"/>
        <w:ind w:left="426" w:hanging="426"/>
        <w:jc w:val="both"/>
        <w:rPr>
          <w:rFonts w:ascii="Times New Roman" w:hAnsi="Times New Roman" w:cs="Times New Roman"/>
          <w:sz w:val="28"/>
          <w:szCs w:val="24"/>
        </w:rPr>
      </w:pPr>
      <w:r w:rsidRPr="00851E40">
        <w:rPr>
          <w:rFonts w:ascii="Times New Roman" w:hAnsi="Times New Roman" w:cs="Times New Roman"/>
          <w:sz w:val="28"/>
          <w:szCs w:val="24"/>
        </w:rPr>
        <w:t>1.</w:t>
      </w:r>
      <w:r w:rsidR="007F3C3D" w:rsidRPr="00851E40">
        <w:rPr>
          <w:rFonts w:ascii="Times New Roman" w:hAnsi="Times New Roman" w:cs="Times New Roman"/>
          <w:sz w:val="28"/>
          <w:szCs w:val="24"/>
        </w:rPr>
        <w:t xml:space="preserve"> </w:t>
      </w:r>
      <w:r w:rsidR="00FC1C5C">
        <w:rPr>
          <w:rFonts w:ascii="Times New Roman" w:hAnsi="Times New Roman" w:cs="Times New Roman"/>
          <w:sz w:val="28"/>
          <w:szCs w:val="24"/>
        </w:rPr>
        <w:t xml:space="preserve">   </w:t>
      </w:r>
      <w:r w:rsidR="00A02604" w:rsidRPr="00851E40">
        <w:rPr>
          <w:rFonts w:ascii="Times New Roman" w:hAnsi="Times New Roman" w:cs="Times New Roman"/>
          <w:sz w:val="28"/>
          <w:szCs w:val="24"/>
        </w:rPr>
        <w:t>Аналіз умов роботи деталі - перерахувати етапи робіт.</w:t>
      </w:r>
    </w:p>
    <w:p w:rsidR="00A02604" w:rsidRPr="00851E40" w:rsidRDefault="00A02604" w:rsidP="00FC1C5C">
      <w:pPr>
        <w:pStyle w:val="a7"/>
        <w:numPr>
          <w:ilvl w:val="0"/>
          <w:numId w:val="5"/>
        </w:numPr>
        <w:spacing w:after="0" w:line="312" w:lineRule="auto"/>
        <w:ind w:left="426" w:hanging="426"/>
        <w:jc w:val="both"/>
        <w:rPr>
          <w:rFonts w:ascii="Times New Roman" w:hAnsi="Times New Roman" w:cs="Times New Roman"/>
          <w:sz w:val="28"/>
          <w:szCs w:val="24"/>
        </w:rPr>
      </w:pPr>
      <w:r w:rsidRPr="00851E40">
        <w:rPr>
          <w:rFonts w:ascii="Times New Roman" w:hAnsi="Times New Roman" w:cs="Times New Roman"/>
          <w:sz w:val="28"/>
          <w:szCs w:val="24"/>
        </w:rPr>
        <w:t>Обмір деталей включає: а) вимір окремих деталей; б) вимір регулювальних проміжків; в) обмір вузла і механізму.</w:t>
      </w:r>
    </w:p>
    <w:p w:rsidR="00A02604" w:rsidRPr="00851E40" w:rsidRDefault="00A02604" w:rsidP="00FC1C5C">
      <w:pPr>
        <w:numPr>
          <w:ilvl w:val="0"/>
          <w:numId w:val="5"/>
        </w:numPr>
        <w:tabs>
          <w:tab w:val="left" w:pos="426"/>
        </w:tabs>
        <w:spacing w:after="0" w:line="312" w:lineRule="auto"/>
        <w:ind w:left="426" w:hanging="426"/>
        <w:jc w:val="both"/>
        <w:rPr>
          <w:rFonts w:ascii="Times New Roman" w:hAnsi="Times New Roman" w:cs="Times New Roman"/>
          <w:sz w:val="28"/>
          <w:szCs w:val="24"/>
        </w:rPr>
      </w:pPr>
      <w:r w:rsidRPr="00851E40">
        <w:rPr>
          <w:rFonts w:ascii="Times New Roman" w:hAnsi="Times New Roman" w:cs="Times New Roman"/>
          <w:sz w:val="28"/>
          <w:szCs w:val="24"/>
        </w:rPr>
        <w:t>Які дослідження проводять у разі руйнування деталі по конструктивному концентратору напруги?</w:t>
      </w:r>
    </w:p>
    <w:p w:rsidR="00A02604" w:rsidRPr="00851E40" w:rsidRDefault="00A02604" w:rsidP="00FC1C5C">
      <w:pPr>
        <w:numPr>
          <w:ilvl w:val="0"/>
          <w:numId w:val="5"/>
        </w:numPr>
        <w:tabs>
          <w:tab w:val="left" w:pos="426"/>
          <w:tab w:val="left" w:pos="709"/>
        </w:tabs>
        <w:spacing w:after="0" w:line="312" w:lineRule="auto"/>
        <w:ind w:left="426" w:hanging="426"/>
        <w:jc w:val="both"/>
        <w:rPr>
          <w:rFonts w:ascii="Times New Roman" w:hAnsi="Times New Roman" w:cs="Times New Roman"/>
          <w:sz w:val="28"/>
          <w:szCs w:val="24"/>
        </w:rPr>
      </w:pPr>
      <w:r w:rsidRPr="00851E40">
        <w:rPr>
          <w:rFonts w:ascii="Times New Roman" w:hAnsi="Times New Roman" w:cs="Times New Roman"/>
          <w:sz w:val="28"/>
          <w:szCs w:val="24"/>
        </w:rPr>
        <w:t>При оцінці якості матеріалу які проводять дослідження?</w:t>
      </w:r>
    </w:p>
    <w:p w:rsidR="00A02604" w:rsidRPr="00851E40" w:rsidRDefault="00A02604" w:rsidP="00FC1C5C">
      <w:pPr>
        <w:numPr>
          <w:ilvl w:val="0"/>
          <w:numId w:val="5"/>
        </w:numPr>
        <w:tabs>
          <w:tab w:val="left" w:pos="426"/>
          <w:tab w:val="left" w:pos="709"/>
        </w:tabs>
        <w:spacing w:after="0" w:line="312" w:lineRule="auto"/>
        <w:ind w:left="426" w:hanging="426"/>
        <w:jc w:val="both"/>
        <w:rPr>
          <w:rFonts w:ascii="Times New Roman" w:hAnsi="Times New Roman" w:cs="Times New Roman"/>
          <w:sz w:val="28"/>
          <w:szCs w:val="24"/>
        </w:rPr>
      </w:pPr>
      <w:r w:rsidRPr="00851E40">
        <w:rPr>
          <w:rFonts w:ascii="Times New Roman" w:hAnsi="Times New Roman" w:cs="Times New Roman"/>
          <w:sz w:val="28"/>
          <w:szCs w:val="24"/>
        </w:rPr>
        <w:t>Які дослідження застосовують для оцінки поверхневих шарів і їх відмінності від серцевини?</w:t>
      </w:r>
    </w:p>
    <w:p w:rsidR="00A02604" w:rsidRPr="00851E40" w:rsidRDefault="00A02604" w:rsidP="00FC1C5C">
      <w:pPr>
        <w:numPr>
          <w:ilvl w:val="0"/>
          <w:numId w:val="5"/>
        </w:numPr>
        <w:tabs>
          <w:tab w:val="left" w:pos="426"/>
        </w:tabs>
        <w:spacing w:after="0" w:line="312" w:lineRule="auto"/>
        <w:ind w:left="426" w:hanging="426"/>
        <w:jc w:val="both"/>
        <w:rPr>
          <w:rFonts w:ascii="Times New Roman" w:hAnsi="Times New Roman" w:cs="Times New Roman"/>
          <w:sz w:val="28"/>
          <w:szCs w:val="24"/>
        </w:rPr>
      </w:pPr>
      <w:r w:rsidRPr="00851E40">
        <w:rPr>
          <w:rFonts w:ascii="Times New Roman" w:hAnsi="Times New Roman" w:cs="Times New Roman"/>
          <w:sz w:val="28"/>
          <w:szCs w:val="24"/>
        </w:rPr>
        <w:t>Аналіз умов роботи включає: а) оцінку конструктивних і експлуатаційних чинників; б) аналіз вироб</w:t>
      </w:r>
      <w:r w:rsidR="00851E40">
        <w:rPr>
          <w:rFonts w:ascii="Times New Roman" w:hAnsi="Times New Roman" w:cs="Times New Roman"/>
          <w:sz w:val="28"/>
          <w:szCs w:val="24"/>
        </w:rPr>
        <w:t>ничо-технологічних чинників; в) </w:t>
      </w:r>
      <w:r w:rsidRPr="00851E40">
        <w:rPr>
          <w:rFonts w:ascii="Times New Roman" w:hAnsi="Times New Roman" w:cs="Times New Roman"/>
          <w:sz w:val="28"/>
          <w:szCs w:val="24"/>
        </w:rPr>
        <w:t>ваш варіант.</w:t>
      </w:r>
    </w:p>
    <w:p w:rsidR="00A02604" w:rsidRPr="00851E40" w:rsidRDefault="00A02604" w:rsidP="00FC1C5C">
      <w:pPr>
        <w:numPr>
          <w:ilvl w:val="0"/>
          <w:numId w:val="5"/>
        </w:numPr>
        <w:tabs>
          <w:tab w:val="left" w:pos="426"/>
        </w:tabs>
        <w:spacing w:after="0" w:line="312" w:lineRule="auto"/>
        <w:ind w:left="426" w:hanging="426"/>
        <w:jc w:val="both"/>
        <w:rPr>
          <w:rFonts w:ascii="Times New Roman" w:hAnsi="Times New Roman" w:cs="Times New Roman"/>
          <w:sz w:val="28"/>
          <w:szCs w:val="24"/>
        </w:rPr>
      </w:pPr>
      <w:r w:rsidRPr="00851E40">
        <w:rPr>
          <w:rFonts w:ascii="Times New Roman" w:hAnsi="Times New Roman" w:cs="Times New Roman"/>
          <w:sz w:val="28"/>
          <w:szCs w:val="24"/>
        </w:rPr>
        <w:t>Конструктивні недоліки: а) незадовільна конструкція вузла і умови мастила ; б) невірний підбір матеріалу і розмірів проміжків; в)  ваш варіант.</w:t>
      </w:r>
    </w:p>
    <w:p w:rsidR="00A02604" w:rsidRPr="00851E40" w:rsidRDefault="00A02604" w:rsidP="00FC1C5C">
      <w:pPr>
        <w:numPr>
          <w:ilvl w:val="0"/>
          <w:numId w:val="5"/>
        </w:numPr>
        <w:tabs>
          <w:tab w:val="left" w:pos="426"/>
        </w:tabs>
        <w:spacing w:after="0" w:line="312" w:lineRule="auto"/>
        <w:ind w:left="426" w:hanging="426"/>
        <w:jc w:val="both"/>
        <w:rPr>
          <w:rFonts w:ascii="Times New Roman" w:hAnsi="Times New Roman" w:cs="Times New Roman"/>
          <w:sz w:val="28"/>
          <w:szCs w:val="24"/>
        </w:rPr>
      </w:pPr>
      <w:r w:rsidRPr="00851E40">
        <w:rPr>
          <w:rFonts w:ascii="Times New Roman" w:hAnsi="Times New Roman" w:cs="Times New Roman"/>
          <w:sz w:val="28"/>
          <w:szCs w:val="24"/>
        </w:rPr>
        <w:t>До виробничо-технологічних дефектів відносять: а) дефекти, що виникли при виготовленні деталі; б) дефекти, що виникли при експлуатації; в) дефекти, що виникли при ремонті; г) ваш варіант.</w:t>
      </w:r>
    </w:p>
    <w:p w:rsidR="00A02604" w:rsidRPr="00851E40" w:rsidRDefault="00A02604" w:rsidP="00FC1C5C">
      <w:pPr>
        <w:numPr>
          <w:ilvl w:val="0"/>
          <w:numId w:val="5"/>
        </w:numPr>
        <w:tabs>
          <w:tab w:val="left" w:pos="426"/>
        </w:tabs>
        <w:spacing w:after="0" w:line="312" w:lineRule="auto"/>
        <w:ind w:left="426" w:hanging="426"/>
        <w:jc w:val="both"/>
        <w:rPr>
          <w:rFonts w:ascii="Times New Roman" w:hAnsi="Times New Roman" w:cs="Times New Roman"/>
          <w:sz w:val="28"/>
          <w:szCs w:val="24"/>
        </w:rPr>
      </w:pPr>
      <w:r w:rsidRPr="00851E40">
        <w:rPr>
          <w:rFonts w:ascii="Times New Roman" w:hAnsi="Times New Roman" w:cs="Times New Roman"/>
          <w:sz w:val="28"/>
          <w:szCs w:val="24"/>
        </w:rPr>
        <w:t>Перераху</w:t>
      </w:r>
      <w:r w:rsidR="00FC1C5C">
        <w:rPr>
          <w:rFonts w:ascii="Times New Roman" w:hAnsi="Times New Roman" w:cs="Times New Roman"/>
          <w:sz w:val="28"/>
          <w:szCs w:val="24"/>
        </w:rPr>
        <w:t>ва</w:t>
      </w:r>
      <w:r w:rsidRPr="00851E40">
        <w:rPr>
          <w:rFonts w:ascii="Times New Roman" w:hAnsi="Times New Roman" w:cs="Times New Roman"/>
          <w:sz w:val="28"/>
          <w:szCs w:val="24"/>
        </w:rPr>
        <w:t>т</w:t>
      </w:r>
      <w:r w:rsidR="00FC1C5C">
        <w:rPr>
          <w:rFonts w:ascii="Times New Roman" w:hAnsi="Times New Roman" w:cs="Times New Roman"/>
          <w:sz w:val="28"/>
          <w:szCs w:val="24"/>
        </w:rPr>
        <w:t>и</w:t>
      </w:r>
      <w:r w:rsidRPr="00851E40">
        <w:rPr>
          <w:rFonts w:ascii="Times New Roman" w:hAnsi="Times New Roman" w:cs="Times New Roman"/>
          <w:sz w:val="28"/>
          <w:szCs w:val="24"/>
        </w:rPr>
        <w:t xml:space="preserve"> виробничо-технологічні причини поломок.</w:t>
      </w:r>
    </w:p>
    <w:p w:rsidR="00A02604" w:rsidRPr="00851E40" w:rsidRDefault="00A02604" w:rsidP="00FC1C5C">
      <w:pPr>
        <w:numPr>
          <w:ilvl w:val="0"/>
          <w:numId w:val="5"/>
        </w:numPr>
        <w:tabs>
          <w:tab w:val="left" w:pos="426"/>
        </w:tabs>
        <w:spacing w:after="0" w:line="312" w:lineRule="auto"/>
        <w:ind w:left="426" w:hanging="426"/>
        <w:jc w:val="both"/>
        <w:rPr>
          <w:rFonts w:ascii="Times New Roman" w:hAnsi="Times New Roman" w:cs="Times New Roman"/>
          <w:sz w:val="28"/>
          <w:szCs w:val="24"/>
        </w:rPr>
      </w:pPr>
      <w:r w:rsidRPr="00851E40">
        <w:rPr>
          <w:rFonts w:ascii="Times New Roman" w:hAnsi="Times New Roman" w:cs="Times New Roman"/>
          <w:sz w:val="28"/>
          <w:szCs w:val="24"/>
        </w:rPr>
        <w:t>Перерахувати відомі вам конструктивні недоліки, які   можуть призводити до поломок деталей.</w:t>
      </w:r>
    </w:p>
    <w:p w:rsidR="00A02604" w:rsidRPr="00851E40" w:rsidRDefault="00A02604" w:rsidP="00FC1C5C">
      <w:pPr>
        <w:numPr>
          <w:ilvl w:val="0"/>
          <w:numId w:val="5"/>
        </w:numPr>
        <w:tabs>
          <w:tab w:val="left" w:pos="1080"/>
        </w:tabs>
        <w:spacing w:after="0" w:line="312" w:lineRule="auto"/>
        <w:ind w:left="426" w:hanging="426"/>
        <w:jc w:val="both"/>
        <w:rPr>
          <w:rFonts w:ascii="Times New Roman" w:hAnsi="Times New Roman" w:cs="Times New Roman"/>
          <w:sz w:val="28"/>
          <w:szCs w:val="24"/>
        </w:rPr>
      </w:pPr>
      <w:r w:rsidRPr="00851E40">
        <w:rPr>
          <w:rFonts w:ascii="Times New Roman" w:hAnsi="Times New Roman" w:cs="Times New Roman"/>
          <w:sz w:val="28"/>
          <w:szCs w:val="24"/>
        </w:rPr>
        <w:t>Які дефекти відносять до дефектів механічної обробки?</w:t>
      </w:r>
    </w:p>
    <w:p w:rsidR="00A02604" w:rsidRPr="00851E40" w:rsidRDefault="00A02604" w:rsidP="00FC1C5C">
      <w:pPr>
        <w:numPr>
          <w:ilvl w:val="0"/>
          <w:numId w:val="5"/>
        </w:numPr>
        <w:tabs>
          <w:tab w:val="left" w:pos="1080"/>
        </w:tabs>
        <w:spacing w:after="0" w:line="312" w:lineRule="auto"/>
        <w:ind w:left="426" w:hanging="426"/>
        <w:jc w:val="both"/>
        <w:rPr>
          <w:rFonts w:ascii="Times New Roman" w:hAnsi="Times New Roman" w:cs="Times New Roman"/>
          <w:sz w:val="28"/>
          <w:szCs w:val="24"/>
        </w:rPr>
      </w:pPr>
      <w:r w:rsidRPr="00851E40">
        <w:rPr>
          <w:rFonts w:ascii="Times New Roman" w:hAnsi="Times New Roman" w:cs="Times New Roman"/>
          <w:sz w:val="28"/>
          <w:szCs w:val="24"/>
        </w:rPr>
        <w:t xml:space="preserve"> Монтажні дефекти </w:t>
      </w:r>
      <w:r w:rsidR="00FC1C5C">
        <w:rPr>
          <w:rFonts w:ascii="Times New Roman" w:hAnsi="Times New Roman" w:cs="Times New Roman"/>
          <w:sz w:val="28"/>
          <w:szCs w:val="28"/>
        </w:rPr>
        <w:t>–</w:t>
      </w:r>
      <w:r w:rsidRPr="00851E40">
        <w:rPr>
          <w:rFonts w:ascii="Times New Roman" w:hAnsi="Times New Roman" w:cs="Times New Roman"/>
          <w:sz w:val="28"/>
          <w:szCs w:val="24"/>
        </w:rPr>
        <w:t xml:space="preserve"> перерахувати.</w:t>
      </w:r>
    </w:p>
    <w:p w:rsidR="00A02604" w:rsidRPr="00851E40" w:rsidRDefault="00A02604" w:rsidP="00FC1C5C">
      <w:pPr>
        <w:numPr>
          <w:ilvl w:val="0"/>
          <w:numId w:val="5"/>
        </w:numPr>
        <w:tabs>
          <w:tab w:val="left" w:pos="900"/>
        </w:tabs>
        <w:spacing w:after="0" w:line="312" w:lineRule="auto"/>
        <w:ind w:left="426" w:hanging="426"/>
        <w:jc w:val="both"/>
        <w:rPr>
          <w:rFonts w:ascii="Times New Roman" w:hAnsi="Times New Roman" w:cs="Times New Roman"/>
          <w:sz w:val="28"/>
          <w:szCs w:val="24"/>
        </w:rPr>
      </w:pPr>
      <w:r w:rsidRPr="00851E40">
        <w:rPr>
          <w:rFonts w:ascii="Times New Roman" w:hAnsi="Times New Roman" w:cs="Times New Roman"/>
          <w:sz w:val="28"/>
          <w:szCs w:val="24"/>
        </w:rPr>
        <w:t>Випадкові дефекти.</w:t>
      </w:r>
    </w:p>
    <w:p w:rsidR="00A02604" w:rsidRPr="00851E40" w:rsidRDefault="00A02604" w:rsidP="00FC1C5C">
      <w:pPr>
        <w:numPr>
          <w:ilvl w:val="0"/>
          <w:numId w:val="5"/>
        </w:numPr>
        <w:spacing w:after="0" w:line="312" w:lineRule="auto"/>
        <w:ind w:left="426" w:hanging="426"/>
        <w:jc w:val="both"/>
        <w:rPr>
          <w:rFonts w:ascii="Times New Roman" w:hAnsi="Times New Roman" w:cs="Times New Roman"/>
          <w:sz w:val="28"/>
          <w:szCs w:val="24"/>
        </w:rPr>
      </w:pPr>
      <w:r w:rsidRPr="00851E40">
        <w:rPr>
          <w:rFonts w:ascii="Times New Roman" w:hAnsi="Times New Roman" w:cs="Times New Roman"/>
          <w:sz w:val="28"/>
          <w:szCs w:val="24"/>
        </w:rPr>
        <w:t>Узагальнення результатів досліджень.</w:t>
      </w:r>
    </w:p>
    <w:p w:rsidR="00A02604" w:rsidRPr="00851E40" w:rsidRDefault="00A02604" w:rsidP="00FC1C5C">
      <w:pPr>
        <w:numPr>
          <w:ilvl w:val="0"/>
          <w:numId w:val="5"/>
        </w:numPr>
        <w:spacing w:after="0" w:line="312" w:lineRule="auto"/>
        <w:ind w:left="426" w:hanging="426"/>
        <w:jc w:val="both"/>
        <w:rPr>
          <w:rFonts w:ascii="Times New Roman" w:hAnsi="Times New Roman" w:cs="Times New Roman"/>
          <w:sz w:val="28"/>
          <w:szCs w:val="24"/>
        </w:rPr>
      </w:pPr>
      <w:r w:rsidRPr="00851E40">
        <w:rPr>
          <w:rFonts w:ascii="Times New Roman" w:hAnsi="Times New Roman" w:cs="Times New Roman"/>
          <w:sz w:val="28"/>
          <w:szCs w:val="24"/>
        </w:rPr>
        <w:t xml:space="preserve">Розробка заходів з попередження аналогічних поломок </w:t>
      </w:r>
      <w:r w:rsidR="00FC1C5C">
        <w:rPr>
          <w:rFonts w:ascii="Times New Roman" w:hAnsi="Times New Roman" w:cs="Times New Roman"/>
          <w:sz w:val="28"/>
          <w:szCs w:val="28"/>
        </w:rPr>
        <w:t>–</w:t>
      </w:r>
      <w:r w:rsidRPr="00851E40">
        <w:rPr>
          <w:rFonts w:ascii="Times New Roman" w:hAnsi="Times New Roman" w:cs="Times New Roman"/>
          <w:sz w:val="28"/>
          <w:szCs w:val="24"/>
        </w:rPr>
        <w:t xml:space="preserve"> мета.</w:t>
      </w:r>
    </w:p>
    <w:p w:rsidR="00A02604" w:rsidRPr="00851E40" w:rsidRDefault="00A02604" w:rsidP="00FC1C5C">
      <w:pPr>
        <w:numPr>
          <w:ilvl w:val="0"/>
          <w:numId w:val="5"/>
        </w:numPr>
        <w:spacing w:after="0" w:line="312" w:lineRule="auto"/>
        <w:ind w:left="426" w:hanging="426"/>
        <w:jc w:val="both"/>
        <w:rPr>
          <w:rFonts w:ascii="Times New Roman" w:hAnsi="Times New Roman" w:cs="Times New Roman"/>
          <w:sz w:val="28"/>
          <w:szCs w:val="24"/>
        </w:rPr>
      </w:pPr>
      <w:r w:rsidRPr="00851E40">
        <w:rPr>
          <w:rFonts w:ascii="Times New Roman" w:hAnsi="Times New Roman" w:cs="Times New Roman"/>
          <w:sz w:val="28"/>
          <w:szCs w:val="24"/>
        </w:rPr>
        <w:t>Що включають рекомендації по усуненню причин поломок.</w:t>
      </w:r>
    </w:p>
    <w:p w:rsidR="00A02604" w:rsidRPr="00851E40" w:rsidRDefault="00A02604" w:rsidP="00851E40">
      <w:pPr>
        <w:spacing w:after="0" w:line="312" w:lineRule="auto"/>
        <w:ind w:firstLine="567"/>
        <w:jc w:val="both"/>
        <w:rPr>
          <w:rFonts w:ascii="Times New Roman" w:eastAsia="Times New Roman" w:hAnsi="Times New Roman" w:cs="Times New Roman"/>
          <w:bCs/>
          <w:sz w:val="28"/>
          <w:szCs w:val="24"/>
          <w:lang w:eastAsia="uk-UA"/>
        </w:rPr>
      </w:pPr>
    </w:p>
    <w:p w:rsidR="002A3B69" w:rsidRPr="00851E40" w:rsidRDefault="00E511C7" w:rsidP="00FC1C5C">
      <w:pPr>
        <w:spacing w:after="0" w:line="312" w:lineRule="auto"/>
        <w:ind w:firstLine="567"/>
        <w:jc w:val="center"/>
        <w:rPr>
          <w:rFonts w:ascii="Times New Roman" w:eastAsia="Times New Roman" w:hAnsi="Times New Roman" w:cs="Times New Roman"/>
          <w:b/>
          <w:sz w:val="28"/>
          <w:szCs w:val="24"/>
          <w:lang w:val="ru-RU" w:eastAsia="uk-UA"/>
        </w:rPr>
      </w:pPr>
      <w:r w:rsidRPr="00851E40">
        <w:rPr>
          <w:rFonts w:ascii="Times New Roman" w:eastAsia="Times New Roman" w:hAnsi="Times New Roman" w:cs="Times New Roman"/>
          <w:b/>
          <w:sz w:val="28"/>
          <w:szCs w:val="24"/>
          <w:lang w:val="ru-RU" w:eastAsia="uk-UA"/>
        </w:rPr>
        <w:t xml:space="preserve">Тема 6. </w:t>
      </w:r>
      <w:r w:rsidR="00851E40" w:rsidRPr="00851E40">
        <w:rPr>
          <w:rFonts w:ascii="Times New Roman" w:eastAsia="Times New Roman" w:hAnsi="Times New Roman" w:cs="Times New Roman"/>
          <w:b/>
          <w:sz w:val="28"/>
          <w:szCs w:val="24"/>
          <w:lang w:eastAsia="uk-UA"/>
        </w:rPr>
        <w:t>Визначення причин виникнення тріщин в металі за мікроструктурою</w:t>
      </w:r>
    </w:p>
    <w:p w:rsidR="00E511C7" w:rsidRPr="00851E40" w:rsidRDefault="00E511C7" w:rsidP="00851E40">
      <w:pPr>
        <w:spacing w:after="0" w:line="312" w:lineRule="auto"/>
        <w:ind w:firstLine="567"/>
        <w:jc w:val="both"/>
        <w:rPr>
          <w:rFonts w:ascii="Times New Roman" w:eastAsia="Times New Roman" w:hAnsi="Times New Roman" w:cs="Times New Roman"/>
          <w:sz w:val="28"/>
          <w:szCs w:val="24"/>
          <w:lang w:val="ru-RU" w:eastAsia="uk-UA"/>
        </w:rPr>
      </w:pPr>
    </w:p>
    <w:p w:rsidR="000E138B" w:rsidRPr="00851E40" w:rsidRDefault="00E511C7" w:rsidP="00851E40">
      <w:pPr>
        <w:spacing w:after="0" w:line="312" w:lineRule="auto"/>
        <w:ind w:firstLine="360"/>
        <w:jc w:val="both"/>
        <w:outlineLvl w:val="1"/>
        <w:rPr>
          <w:rFonts w:ascii="Times New Roman" w:eastAsia="Times New Roman" w:hAnsi="Times New Roman" w:cs="Times New Roman"/>
          <w:bCs/>
          <w:sz w:val="24"/>
          <w:szCs w:val="36"/>
          <w:lang w:eastAsia="uk-UA"/>
        </w:rPr>
      </w:pPr>
      <w:r w:rsidRPr="00851E40">
        <w:rPr>
          <w:rFonts w:ascii="Times New Roman" w:eastAsia="Times New Roman" w:hAnsi="Times New Roman" w:cs="Times New Roman"/>
          <w:sz w:val="28"/>
          <w:szCs w:val="24"/>
          <w:lang w:eastAsia="uk-UA"/>
        </w:rPr>
        <w:t xml:space="preserve">Відомо, що причинами </w:t>
      </w:r>
      <w:r w:rsidRPr="00851E40">
        <w:rPr>
          <w:rFonts w:ascii="Times New Roman" w:hAnsi="Times New Roman" w:cs="Times New Roman"/>
          <w:sz w:val="28"/>
          <w:szCs w:val="28"/>
        </w:rPr>
        <w:t xml:space="preserve">утворення тріщин в металевих деталях може бути  руйнування деталей в процесі експлуатації із-за прикладених навантажень вище за допустимі. При цьому злам деталі може мати крихкий характер або в'язкий. </w:t>
      </w:r>
    </w:p>
    <w:p w:rsidR="000E138B" w:rsidRPr="00851E40" w:rsidRDefault="000E138B" w:rsidP="00851E40">
      <w:pPr>
        <w:spacing w:after="0" w:line="312" w:lineRule="auto"/>
        <w:ind w:firstLine="360"/>
        <w:jc w:val="both"/>
        <w:rPr>
          <w:rFonts w:ascii="Times New Roman" w:eastAsia="Times New Roman" w:hAnsi="Times New Roman" w:cs="Times New Roman"/>
          <w:sz w:val="28"/>
          <w:szCs w:val="24"/>
          <w:lang w:eastAsia="uk-UA"/>
        </w:rPr>
      </w:pPr>
      <w:r w:rsidRPr="00851E40">
        <w:rPr>
          <w:rFonts w:ascii="Times New Roman" w:eastAsia="Times New Roman" w:hAnsi="Times New Roman" w:cs="Times New Roman"/>
          <w:bCs/>
          <w:sz w:val="28"/>
          <w:szCs w:val="24"/>
          <w:lang w:eastAsia="uk-UA"/>
        </w:rPr>
        <w:t xml:space="preserve">Визначення причин утворення тріщин </w:t>
      </w:r>
      <w:r w:rsidR="00321BB4" w:rsidRPr="00851E40">
        <w:rPr>
          <w:rFonts w:ascii="Times New Roman" w:eastAsia="Times New Roman" w:hAnsi="Times New Roman" w:cs="Times New Roman"/>
          <w:bCs/>
          <w:sz w:val="28"/>
          <w:szCs w:val="24"/>
          <w:lang w:eastAsia="uk-UA"/>
        </w:rPr>
        <w:t xml:space="preserve">по </w:t>
      </w:r>
      <w:r w:rsidRPr="00851E40">
        <w:rPr>
          <w:rFonts w:ascii="Times New Roman" w:eastAsia="Times New Roman" w:hAnsi="Times New Roman" w:cs="Times New Roman"/>
          <w:bCs/>
          <w:sz w:val="28"/>
          <w:szCs w:val="24"/>
          <w:lang w:eastAsia="uk-UA"/>
        </w:rPr>
        <w:t>злама</w:t>
      </w:r>
      <w:r w:rsidR="00321BB4" w:rsidRPr="00851E40">
        <w:rPr>
          <w:rFonts w:ascii="Times New Roman" w:eastAsia="Times New Roman" w:hAnsi="Times New Roman" w:cs="Times New Roman"/>
          <w:bCs/>
          <w:sz w:val="28"/>
          <w:szCs w:val="24"/>
          <w:lang w:eastAsia="uk-UA"/>
        </w:rPr>
        <w:t>х</w:t>
      </w:r>
      <w:r w:rsidRPr="00851E40">
        <w:rPr>
          <w:rFonts w:ascii="Times New Roman" w:eastAsia="Times New Roman" w:hAnsi="Times New Roman" w:cs="Times New Roman"/>
          <w:bCs/>
          <w:sz w:val="28"/>
          <w:szCs w:val="24"/>
          <w:lang w:eastAsia="uk-UA"/>
        </w:rPr>
        <w:t>.</w:t>
      </w:r>
      <w:r w:rsidR="002531CF" w:rsidRPr="00851E40">
        <w:rPr>
          <w:rFonts w:ascii="Times New Roman" w:hAnsi="Times New Roman" w:cs="Times New Roman"/>
          <w:sz w:val="28"/>
          <w:szCs w:val="28"/>
        </w:rPr>
        <w:t xml:space="preserve"> Необхідно знати механізми цих руйнувань, вплив мікроструктури на механізм, вплив розмірів зерен та </w:t>
      </w:r>
      <w:r w:rsidR="00FC1C5C">
        <w:rPr>
          <w:rFonts w:ascii="Times New Roman" w:hAnsi="Times New Roman" w:cs="Times New Roman"/>
          <w:sz w:val="28"/>
          <w:szCs w:val="28"/>
        </w:rPr>
        <w:t>наявність включень, розташованих по границях</w:t>
      </w:r>
      <w:r w:rsidR="002531CF" w:rsidRPr="00851E40">
        <w:rPr>
          <w:rFonts w:ascii="Times New Roman" w:hAnsi="Times New Roman" w:cs="Times New Roman"/>
          <w:sz w:val="28"/>
          <w:szCs w:val="28"/>
        </w:rPr>
        <w:t xml:space="preserve"> зерен на тип руйнування, а також вплив різних видів навантажень на тип та механізм руйнування. При яких умовах утворюються утомні злами, чому в них утворюється двофазна макроструктура, з яких ділянок вона складається. Тре</w:t>
      </w:r>
      <w:r w:rsidR="00FC1C5C">
        <w:rPr>
          <w:rFonts w:ascii="Times New Roman" w:hAnsi="Times New Roman" w:cs="Times New Roman"/>
          <w:sz w:val="28"/>
          <w:szCs w:val="28"/>
        </w:rPr>
        <w:t>ба</w:t>
      </w:r>
      <w:r w:rsidR="002531CF" w:rsidRPr="00851E40">
        <w:rPr>
          <w:rFonts w:ascii="Times New Roman" w:hAnsi="Times New Roman" w:cs="Times New Roman"/>
          <w:sz w:val="28"/>
          <w:szCs w:val="28"/>
        </w:rPr>
        <w:t xml:space="preserve"> вм</w:t>
      </w:r>
      <w:r w:rsidR="00FC1C5C">
        <w:rPr>
          <w:rFonts w:ascii="Times New Roman" w:hAnsi="Times New Roman" w:cs="Times New Roman"/>
          <w:sz w:val="28"/>
          <w:szCs w:val="28"/>
        </w:rPr>
        <w:t>і</w:t>
      </w:r>
      <w:r w:rsidR="002531CF" w:rsidRPr="00851E40">
        <w:rPr>
          <w:rFonts w:ascii="Times New Roman" w:hAnsi="Times New Roman" w:cs="Times New Roman"/>
          <w:sz w:val="28"/>
          <w:szCs w:val="28"/>
        </w:rPr>
        <w:t xml:space="preserve">ти </w:t>
      </w:r>
      <w:r w:rsidR="00FC1C5C">
        <w:rPr>
          <w:rFonts w:ascii="Times New Roman" w:hAnsi="Times New Roman" w:cs="Times New Roman"/>
          <w:sz w:val="28"/>
          <w:szCs w:val="28"/>
        </w:rPr>
        <w:t>кресли</w:t>
      </w:r>
      <w:r w:rsidR="002531CF" w:rsidRPr="00851E40">
        <w:rPr>
          <w:rFonts w:ascii="Times New Roman" w:hAnsi="Times New Roman" w:cs="Times New Roman"/>
          <w:sz w:val="28"/>
          <w:szCs w:val="28"/>
        </w:rPr>
        <w:t>ти схему утомного зламу</w:t>
      </w:r>
    </w:p>
    <w:p w:rsidR="000E138B" w:rsidRPr="00851E40" w:rsidRDefault="002531CF" w:rsidP="00851E40">
      <w:pPr>
        <w:spacing w:after="0" w:line="312" w:lineRule="auto"/>
        <w:ind w:firstLine="360"/>
        <w:jc w:val="both"/>
        <w:outlineLvl w:val="1"/>
        <w:rPr>
          <w:rFonts w:ascii="Times New Roman" w:eastAsia="Times New Roman" w:hAnsi="Times New Roman" w:cs="Times New Roman"/>
          <w:bCs/>
          <w:sz w:val="24"/>
          <w:szCs w:val="36"/>
          <w:lang w:eastAsia="uk-UA"/>
        </w:rPr>
      </w:pPr>
      <w:r w:rsidRPr="00851E40">
        <w:rPr>
          <w:rFonts w:ascii="Times New Roman" w:hAnsi="Times New Roman" w:cs="Times New Roman"/>
          <w:color w:val="000000"/>
          <w:spacing w:val="3"/>
          <w:sz w:val="28"/>
          <w:szCs w:val="28"/>
        </w:rPr>
        <w:t>Можливі причини утворення тріщин і мікротріщин при термічній обробці деталей. Які тріщини називають гарячими, а які холодними, їх характерні особливості, механізми утворення.</w:t>
      </w:r>
    </w:p>
    <w:p w:rsidR="000E138B" w:rsidRPr="00851E40" w:rsidRDefault="000E138B" w:rsidP="00851E40">
      <w:pPr>
        <w:spacing w:after="0" w:line="312" w:lineRule="auto"/>
        <w:ind w:firstLine="360"/>
        <w:jc w:val="both"/>
        <w:outlineLvl w:val="1"/>
        <w:rPr>
          <w:rFonts w:ascii="Times New Roman" w:eastAsia="Times New Roman" w:hAnsi="Times New Roman" w:cs="Times New Roman"/>
          <w:bCs/>
          <w:sz w:val="28"/>
          <w:szCs w:val="36"/>
          <w:lang w:eastAsia="uk-UA"/>
        </w:rPr>
      </w:pPr>
    </w:p>
    <w:p w:rsidR="002531CF" w:rsidRPr="00851E40" w:rsidRDefault="00851E40" w:rsidP="00851E40">
      <w:pPr>
        <w:spacing w:after="0" w:line="312" w:lineRule="auto"/>
        <w:ind w:firstLine="360"/>
        <w:jc w:val="both"/>
        <w:outlineLvl w:val="1"/>
        <w:rPr>
          <w:rFonts w:ascii="Times New Roman" w:eastAsia="Times New Roman" w:hAnsi="Times New Roman" w:cs="Times New Roman"/>
          <w:bCs/>
          <w:sz w:val="28"/>
          <w:szCs w:val="36"/>
          <w:lang w:eastAsia="uk-UA"/>
        </w:rPr>
      </w:pPr>
      <w:r>
        <w:rPr>
          <w:rFonts w:ascii="Times New Roman" w:eastAsia="Times New Roman" w:hAnsi="Times New Roman" w:cs="Times New Roman"/>
          <w:bCs/>
          <w:sz w:val="28"/>
          <w:szCs w:val="36"/>
          <w:lang w:eastAsia="uk-UA"/>
        </w:rPr>
        <w:t xml:space="preserve">   </w:t>
      </w:r>
      <w:r w:rsidR="002531CF" w:rsidRPr="00851E40">
        <w:rPr>
          <w:rFonts w:ascii="Times New Roman" w:eastAsia="Times New Roman" w:hAnsi="Times New Roman" w:cs="Times New Roman"/>
          <w:bCs/>
          <w:sz w:val="28"/>
          <w:szCs w:val="36"/>
          <w:lang w:eastAsia="uk-UA"/>
        </w:rPr>
        <w:t>Питання для самоперевірки</w:t>
      </w:r>
    </w:p>
    <w:p w:rsidR="002531CF" w:rsidRPr="00851E40" w:rsidRDefault="002531CF" w:rsidP="00851E40">
      <w:pPr>
        <w:spacing w:after="0" w:line="312" w:lineRule="auto"/>
        <w:ind w:firstLine="360"/>
        <w:jc w:val="both"/>
        <w:outlineLvl w:val="1"/>
        <w:rPr>
          <w:rFonts w:ascii="Times New Roman" w:eastAsia="Times New Roman" w:hAnsi="Times New Roman" w:cs="Times New Roman"/>
          <w:bCs/>
          <w:sz w:val="28"/>
          <w:szCs w:val="36"/>
          <w:lang w:eastAsia="uk-UA"/>
        </w:rPr>
      </w:pPr>
    </w:p>
    <w:p w:rsidR="002D6E97" w:rsidRPr="00851E40" w:rsidRDefault="002D6E97" w:rsidP="00851E40">
      <w:pPr>
        <w:numPr>
          <w:ilvl w:val="0"/>
          <w:numId w:val="8"/>
        </w:numPr>
        <w:spacing w:after="0" w:line="312" w:lineRule="auto"/>
        <w:rPr>
          <w:rFonts w:ascii="Times New Roman" w:hAnsi="Times New Roman" w:cs="Times New Roman"/>
          <w:sz w:val="28"/>
          <w:szCs w:val="24"/>
        </w:rPr>
      </w:pPr>
      <w:r w:rsidRPr="00851E40">
        <w:rPr>
          <w:rFonts w:ascii="Times New Roman" w:hAnsi="Times New Roman" w:cs="Times New Roman"/>
          <w:sz w:val="28"/>
          <w:szCs w:val="24"/>
        </w:rPr>
        <w:t>Визначення причин тріщиноутворення по зламах.</w:t>
      </w:r>
    </w:p>
    <w:p w:rsidR="002D6E97" w:rsidRPr="00851E40" w:rsidRDefault="002D6E97" w:rsidP="00851E40">
      <w:pPr>
        <w:numPr>
          <w:ilvl w:val="0"/>
          <w:numId w:val="8"/>
        </w:numPr>
        <w:tabs>
          <w:tab w:val="clear" w:pos="928"/>
          <w:tab w:val="num" w:pos="900"/>
        </w:tabs>
        <w:spacing w:after="0" w:line="312" w:lineRule="auto"/>
        <w:ind w:left="900"/>
        <w:rPr>
          <w:rFonts w:ascii="Times New Roman" w:hAnsi="Times New Roman" w:cs="Times New Roman"/>
          <w:sz w:val="28"/>
          <w:szCs w:val="24"/>
        </w:rPr>
      </w:pPr>
      <w:r w:rsidRPr="00851E40">
        <w:rPr>
          <w:rFonts w:ascii="Times New Roman" w:hAnsi="Times New Roman" w:cs="Times New Roman"/>
          <w:sz w:val="28"/>
          <w:szCs w:val="24"/>
        </w:rPr>
        <w:t xml:space="preserve"> Характеристика причин поломки по виду зламу (в'язкий, крихкий).</w:t>
      </w:r>
    </w:p>
    <w:p w:rsidR="002D6E97" w:rsidRPr="00851E40" w:rsidRDefault="002D6E97" w:rsidP="00851E40">
      <w:pPr>
        <w:numPr>
          <w:ilvl w:val="0"/>
          <w:numId w:val="8"/>
        </w:numPr>
        <w:tabs>
          <w:tab w:val="clear" w:pos="928"/>
          <w:tab w:val="num" w:pos="900"/>
        </w:tabs>
        <w:spacing w:after="0" w:line="312" w:lineRule="auto"/>
        <w:ind w:left="900"/>
        <w:rPr>
          <w:rFonts w:ascii="Times New Roman" w:hAnsi="Times New Roman" w:cs="Times New Roman"/>
          <w:sz w:val="28"/>
          <w:szCs w:val="24"/>
        </w:rPr>
      </w:pPr>
      <w:r w:rsidRPr="00851E40">
        <w:rPr>
          <w:rFonts w:ascii="Times New Roman" w:hAnsi="Times New Roman" w:cs="Times New Roman"/>
          <w:sz w:val="28"/>
          <w:szCs w:val="24"/>
        </w:rPr>
        <w:t xml:space="preserve"> Втомний злам і причини його появи.</w:t>
      </w:r>
    </w:p>
    <w:p w:rsidR="002D6E97" w:rsidRPr="00851E40" w:rsidRDefault="002D6E97" w:rsidP="00851E40">
      <w:pPr>
        <w:numPr>
          <w:ilvl w:val="0"/>
          <w:numId w:val="8"/>
        </w:numPr>
        <w:tabs>
          <w:tab w:val="clear" w:pos="928"/>
          <w:tab w:val="num" w:pos="900"/>
        </w:tabs>
        <w:spacing w:after="0" w:line="312" w:lineRule="auto"/>
        <w:ind w:left="900"/>
        <w:rPr>
          <w:rFonts w:ascii="Times New Roman" w:hAnsi="Times New Roman" w:cs="Times New Roman"/>
          <w:sz w:val="28"/>
          <w:szCs w:val="24"/>
        </w:rPr>
      </w:pPr>
      <w:r w:rsidRPr="00851E40">
        <w:rPr>
          <w:rFonts w:ascii="Times New Roman" w:hAnsi="Times New Roman" w:cs="Times New Roman"/>
          <w:color w:val="000000"/>
          <w:spacing w:val="3"/>
          <w:sz w:val="28"/>
          <w:szCs w:val="24"/>
        </w:rPr>
        <w:t xml:space="preserve"> Зображувати схему двофазної макроструктури втомного зламу.</w:t>
      </w:r>
    </w:p>
    <w:p w:rsidR="002D6E97" w:rsidRPr="00851E40" w:rsidRDefault="002D6E97" w:rsidP="00851E40">
      <w:pPr>
        <w:numPr>
          <w:ilvl w:val="0"/>
          <w:numId w:val="8"/>
        </w:numPr>
        <w:tabs>
          <w:tab w:val="clear" w:pos="928"/>
          <w:tab w:val="num" w:pos="900"/>
        </w:tabs>
        <w:spacing w:after="0" w:line="312" w:lineRule="auto"/>
        <w:ind w:left="900"/>
        <w:rPr>
          <w:rFonts w:ascii="Times New Roman" w:hAnsi="Times New Roman" w:cs="Times New Roman"/>
          <w:sz w:val="28"/>
          <w:szCs w:val="24"/>
        </w:rPr>
      </w:pPr>
      <w:r w:rsidRPr="00851E40">
        <w:rPr>
          <w:rFonts w:ascii="Times New Roman" w:hAnsi="Times New Roman" w:cs="Times New Roman"/>
          <w:sz w:val="28"/>
          <w:szCs w:val="24"/>
        </w:rPr>
        <w:t xml:space="preserve"> </w:t>
      </w:r>
      <w:r w:rsidRPr="00851E40">
        <w:rPr>
          <w:rFonts w:ascii="Times New Roman" w:hAnsi="Times New Roman" w:cs="Times New Roman"/>
          <w:color w:val="000000"/>
          <w:spacing w:val="3"/>
          <w:sz w:val="28"/>
          <w:szCs w:val="24"/>
        </w:rPr>
        <w:t>Можливі причини утворення тріщин при термообробці деталей.</w:t>
      </w:r>
    </w:p>
    <w:p w:rsidR="002D6E97" w:rsidRPr="00851E40" w:rsidRDefault="002D6E97" w:rsidP="00851E40">
      <w:pPr>
        <w:numPr>
          <w:ilvl w:val="0"/>
          <w:numId w:val="8"/>
        </w:numPr>
        <w:tabs>
          <w:tab w:val="clear" w:pos="928"/>
          <w:tab w:val="num" w:pos="900"/>
        </w:tabs>
        <w:spacing w:after="0" w:line="312" w:lineRule="auto"/>
        <w:ind w:left="900"/>
        <w:rPr>
          <w:rFonts w:ascii="Times New Roman" w:hAnsi="Times New Roman" w:cs="Times New Roman"/>
          <w:sz w:val="28"/>
          <w:szCs w:val="24"/>
        </w:rPr>
      </w:pPr>
      <w:r w:rsidRPr="00851E40">
        <w:rPr>
          <w:rFonts w:ascii="Times New Roman" w:hAnsi="Times New Roman" w:cs="Times New Roman"/>
          <w:sz w:val="28"/>
          <w:szCs w:val="24"/>
        </w:rPr>
        <w:t xml:space="preserve"> Поняття гарячих і холодних тріщин.</w:t>
      </w:r>
    </w:p>
    <w:p w:rsidR="002D6E97" w:rsidRPr="00851E40" w:rsidRDefault="002D6E97" w:rsidP="00851E40">
      <w:pPr>
        <w:numPr>
          <w:ilvl w:val="0"/>
          <w:numId w:val="8"/>
        </w:numPr>
        <w:tabs>
          <w:tab w:val="clear" w:pos="928"/>
          <w:tab w:val="num" w:pos="900"/>
        </w:tabs>
        <w:spacing w:after="0" w:line="312" w:lineRule="auto"/>
        <w:ind w:left="900"/>
        <w:rPr>
          <w:rFonts w:ascii="Times New Roman" w:hAnsi="Times New Roman" w:cs="Times New Roman"/>
          <w:sz w:val="28"/>
          <w:szCs w:val="24"/>
        </w:rPr>
      </w:pPr>
      <w:r w:rsidRPr="00851E40">
        <w:rPr>
          <w:rFonts w:ascii="Times New Roman" w:hAnsi="Times New Roman" w:cs="Times New Roman"/>
          <w:sz w:val="28"/>
          <w:szCs w:val="24"/>
        </w:rPr>
        <w:t>Гарячі тріщини.</w:t>
      </w:r>
    </w:p>
    <w:p w:rsidR="002D6E97" w:rsidRPr="00851E40" w:rsidRDefault="002D6E97" w:rsidP="00851E40">
      <w:pPr>
        <w:numPr>
          <w:ilvl w:val="0"/>
          <w:numId w:val="8"/>
        </w:numPr>
        <w:tabs>
          <w:tab w:val="clear" w:pos="928"/>
          <w:tab w:val="num" w:pos="900"/>
        </w:tabs>
        <w:spacing w:after="0" w:line="312" w:lineRule="auto"/>
        <w:ind w:left="900"/>
        <w:rPr>
          <w:rFonts w:ascii="Times New Roman" w:hAnsi="Times New Roman" w:cs="Times New Roman"/>
          <w:sz w:val="28"/>
          <w:szCs w:val="24"/>
        </w:rPr>
      </w:pPr>
      <w:r w:rsidRPr="00851E40">
        <w:rPr>
          <w:rFonts w:ascii="Times New Roman" w:hAnsi="Times New Roman" w:cs="Times New Roman"/>
          <w:sz w:val="28"/>
          <w:szCs w:val="24"/>
        </w:rPr>
        <w:t>Холодні тріщини.</w:t>
      </w:r>
    </w:p>
    <w:p w:rsidR="002D6E97" w:rsidRPr="00851E40" w:rsidRDefault="002D6E97" w:rsidP="00851E40">
      <w:pPr>
        <w:numPr>
          <w:ilvl w:val="0"/>
          <w:numId w:val="8"/>
        </w:numPr>
        <w:tabs>
          <w:tab w:val="clear" w:pos="928"/>
          <w:tab w:val="num" w:pos="900"/>
        </w:tabs>
        <w:spacing w:after="0" w:line="312" w:lineRule="auto"/>
        <w:ind w:left="900"/>
        <w:rPr>
          <w:rFonts w:ascii="Times New Roman" w:hAnsi="Times New Roman" w:cs="Times New Roman"/>
          <w:sz w:val="28"/>
          <w:szCs w:val="24"/>
        </w:rPr>
      </w:pPr>
      <w:r w:rsidRPr="00851E40">
        <w:rPr>
          <w:rFonts w:ascii="Times New Roman" w:hAnsi="Times New Roman" w:cs="Times New Roman"/>
          <w:sz w:val="28"/>
          <w:szCs w:val="24"/>
        </w:rPr>
        <w:t xml:space="preserve"> Вплив температури на структурні перетворення в металі і утворення тріщин.</w:t>
      </w:r>
    </w:p>
    <w:p w:rsidR="002D6E97" w:rsidRPr="00851E40" w:rsidRDefault="002D6E97" w:rsidP="00851E40">
      <w:pPr>
        <w:numPr>
          <w:ilvl w:val="0"/>
          <w:numId w:val="8"/>
        </w:numPr>
        <w:tabs>
          <w:tab w:val="clear" w:pos="928"/>
          <w:tab w:val="num" w:pos="900"/>
        </w:tabs>
        <w:spacing w:after="0" w:line="312" w:lineRule="auto"/>
        <w:ind w:left="900"/>
        <w:rPr>
          <w:rFonts w:ascii="Times New Roman" w:hAnsi="Times New Roman" w:cs="Times New Roman"/>
          <w:sz w:val="28"/>
          <w:szCs w:val="24"/>
        </w:rPr>
      </w:pPr>
      <w:r w:rsidRPr="00851E40">
        <w:rPr>
          <w:rFonts w:ascii="Times New Roman" w:hAnsi="Times New Roman" w:cs="Times New Roman"/>
          <w:sz w:val="28"/>
          <w:szCs w:val="24"/>
        </w:rPr>
        <w:t xml:space="preserve"> З яких основних розділів складається експертний висновок.</w:t>
      </w:r>
    </w:p>
    <w:p w:rsidR="002D6E97" w:rsidRPr="00851E40" w:rsidRDefault="002D6E97" w:rsidP="00851E40">
      <w:pPr>
        <w:numPr>
          <w:ilvl w:val="0"/>
          <w:numId w:val="8"/>
        </w:numPr>
        <w:tabs>
          <w:tab w:val="clear" w:pos="928"/>
          <w:tab w:val="num" w:pos="900"/>
        </w:tabs>
        <w:spacing w:after="0" w:line="312" w:lineRule="auto"/>
        <w:ind w:left="900"/>
        <w:rPr>
          <w:rFonts w:ascii="Times New Roman" w:hAnsi="Times New Roman" w:cs="Times New Roman"/>
          <w:sz w:val="28"/>
          <w:szCs w:val="24"/>
        </w:rPr>
      </w:pPr>
      <w:r w:rsidRPr="00851E40">
        <w:rPr>
          <w:rFonts w:ascii="Times New Roman" w:hAnsi="Times New Roman" w:cs="Times New Roman"/>
          <w:sz w:val="28"/>
          <w:szCs w:val="24"/>
        </w:rPr>
        <w:t xml:space="preserve"> Узагальнення результатів досліджень.</w:t>
      </w:r>
    </w:p>
    <w:p w:rsidR="002D6E97" w:rsidRPr="00851E40" w:rsidRDefault="002D6E97" w:rsidP="00851E40">
      <w:pPr>
        <w:spacing w:after="0" w:line="312" w:lineRule="auto"/>
        <w:ind w:firstLine="360"/>
        <w:jc w:val="both"/>
        <w:outlineLvl w:val="1"/>
        <w:rPr>
          <w:rFonts w:ascii="Times New Roman" w:eastAsia="Times New Roman" w:hAnsi="Times New Roman" w:cs="Times New Roman"/>
          <w:bCs/>
          <w:sz w:val="28"/>
          <w:szCs w:val="36"/>
          <w:lang w:eastAsia="uk-UA"/>
        </w:rPr>
      </w:pPr>
    </w:p>
    <w:p w:rsidR="000E138B" w:rsidRPr="00851E40" w:rsidRDefault="002D6E97" w:rsidP="00D92612">
      <w:pPr>
        <w:spacing w:after="0" w:line="312" w:lineRule="auto"/>
        <w:ind w:firstLine="708"/>
        <w:jc w:val="center"/>
        <w:outlineLvl w:val="1"/>
        <w:rPr>
          <w:rFonts w:ascii="Times New Roman" w:eastAsia="Times New Roman" w:hAnsi="Times New Roman" w:cs="Times New Roman"/>
          <w:b/>
          <w:bCs/>
          <w:sz w:val="28"/>
          <w:szCs w:val="36"/>
          <w:lang w:eastAsia="uk-UA"/>
        </w:rPr>
      </w:pPr>
      <w:r w:rsidRPr="00851E40">
        <w:rPr>
          <w:rFonts w:ascii="Times New Roman" w:eastAsia="Times New Roman" w:hAnsi="Times New Roman" w:cs="Times New Roman"/>
          <w:b/>
          <w:bCs/>
          <w:sz w:val="28"/>
          <w:szCs w:val="36"/>
          <w:lang w:eastAsia="uk-UA"/>
        </w:rPr>
        <w:t>Тема 7.</w:t>
      </w:r>
      <w:r w:rsidR="00851E40" w:rsidRPr="00851E40">
        <w:rPr>
          <w:rFonts w:ascii="Times New Roman" w:eastAsia="Times New Roman" w:hAnsi="Times New Roman" w:cs="Times New Roman"/>
          <w:b/>
          <w:sz w:val="28"/>
          <w:szCs w:val="24"/>
          <w:lang w:eastAsia="uk-UA"/>
        </w:rPr>
        <w:t xml:space="preserve"> Візуальний та макроскопічний огляд поверхні зламу</w:t>
      </w:r>
    </w:p>
    <w:p w:rsidR="00851E40" w:rsidRPr="00851E40" w:rsidRDefault="00851E40" w:rsidP="00851E40">
      <w:pPr>
        <w:spacing w:after="0" w:line="312" w:lineRule="auto"/>
        <w:ind w:firstLine="708"/>
        <w:jc w:val="both"/>
        <w:outlineLvl w:val="1"/>
        <w:rPr>
          <w:rFonts w:ascii="Times New Roman" w:eastAsia="Times New Roman" w:hAnsi="Times New Roman" w:cs="Times New Roman"/>
          <w:bCs/>
          <w:sz w:val="28"/>
          <w:szCs w:val="36"/>
          <w:lang w:eastAsia="uk-UA"/>
        </w:rPr>
      </w:pPr>
    </w:p>
    <w:p w:rsidR="00F16F85" w:rsidRPr="00851E40" w:rsidRDefault="00F16F85" w:rsidP="00851E40">
      <w:pPr>
        <w:shd w:val="clear" w:color="auto" w:fill="FFFFFF"/>
        <w:spacing w:after="0" w:line="312" w:lineRule="auto"/>
        <w:ind w:right="6" w:firstLine="709"/>
        <w:jc w:val="both"/>
        <w:rPr>
          <w:rFonts w:ascii="Times New Roman" w:hAnsi="Times New Roman" w:cs="Times New Roman"/>
          <w:sz w:val="28"/>
          <w:szCs w:val="24"/>
        </w:rPr>
      </w:pPr>
      <w:r w:rsidRPr="00851E40">
        <w:rPr>
          <w:rFonts w:ascii="Times New Roman" w:eastAsia="Times New Roman" w:hAnsi="Times New Roman" w:cs="Times New Roman"/>
          <w:sz w:val="28"/>
          <w:szCs w:val="24"/>
          <w:lang w:eastAsia="uk-UA"/>
        </w:rPr>
        <w:t>З</w:t>
      </w:r>
      <w:r w:rsidRPr="00851E40">
        <w:rPr>
          <w:rFonts w:ascii="Times New Roman" w:hAnsi="Times New Roman" w:cs="Times New Roman"/>
          <w:sz w:val="28"/>
          <w:szCs w:val="24"/>
        </w:rPr>
        <w:t>астосовується для оцінки зламів, оскільки при цьому можна отримати цінні дані про якість, а також про причини і характер руйнування матеріалу. Останнім часом можливості візуальної оцінки зламів зросли за рахунок того, що походження різних нерівностей на поверхні зламів, наприклад, рубців, сходинок, шевронів, гіпербол і т. п. пояснено у ряді робіт. Приклади макродосліджень зламів зруйнованих деталей.</w:t>
      </w:r>
    </w:p>
    <w:p w:rsidR="00F16F85" w:rsidRPr="00851E40" w:rsidRDefault="00F16F85" w:rsidP="00851E40">
      <w:pPr>
        <w:shd w:val="clear" w:color="auto" w:fill="FFFFFF"/>
        <w:spacing w:after="0" w:line="312" w:lineRule="auto"/>
        <w:ind w:right="6" w:firstLine="709"/>
        <w:jc w:val="both"/>
        <w:rPr>
          <w:rFonts w:ascii="Times New Roman" w:hAnsi="Times New Roman" w:cs="Times New Roman"/>
          <w:sz w:val="28"/>
          <w:szCs w:val="24"/>
        </w:rPr>
      </w:pPr>
    </w:p>
    <w:p w:rsidR="00F16F85" w:rsidRPr="00851E40" w:rsidRDefault="00F16F85" w:rsidP="00851E40">
      <w:pPr>
        <w:shd w:val="clear" w:color="auto" w:fill="FFFFFF"/>
        <w:spacing w:after="0" w:line="312" w:lineRule="auto"/>
        <w:ind w:right="6" w:firstLine="709"/>
        <w:jc w:val="both"/>
        <w:rPr>
          <w:rFonts w:ascii="Times New Roman" w:hAnsi="Times New Roman" w:cs="Times New Roman"/>
          <w:sz w:val="28"/>
          <w:szCs w:val="24"/>
        </w:rPr>
      </w:pPr>
      <w:r w:rsidRPr="00851E40">
        <w:rPr>
          <w:rFonts w:ascii="Times New Roman" w:hAnsi="Times New Roman" w:cs="Times New Roman"/>
          <w:sz w:val="28"/>
          <w:szCs w:val="24"/>
        </w:rPr>
        <w:t>Питання для самоперевірки.</w:t>
      </w:r>
    </w:p>
    <w:p w:rsidR="00F16F85" w:rsidRPr="00851E40" w:rsidRDefault="00F16F85" w:rsidP="00D92612">
      <w:pPr>
        <w:shd w:val="clear" w:color="auto" w:fill="FFFFFF"/>
        <w:spacing w:after="0" w:line="312" w:lineRule="auto"/>
        <w:ind w:right="6" w:firstLine="709"/>
        <w:jc w:val="both"/>
        <w:rPr>
          <w:rFonts w:ascii="Times New Roman" w:hAnsi="Times New Roman" w:cs="Times New Roman"/>
          <w:sz w:val="28"/>
          <w:szCs w:val="24"/>
        </w:rPr>
      </w:pPr>
    </w:p>
    <w:p w:rsidR="00F16F85" w:rsidRPr="00851E40" w:rsidRDefault="00F16F85" w:rsidP="00D92612">
      <w:pPr>
        <w:pStyle w:val="a7"/>
        <w:numPr>
          <w:ilvl w:val="0"/>
          <w:numId w:val="9"/>
        </w:numPr>
        <w:shd w:val="clear" w:color="auto" w:fill="FFFFFF"/>
        <w:spacing w:after="0" w:line="312" w:lineRule="auto"/>
        <w:ind w:right="6"/>
        <w:jc w:val="both"/>
        <w:rPr>
          <w:rFonts w:ascii="Times New Roman" w:hAnsi="Times New Roman" w:cs="Times New Roman"/>
          <w:sz w:val="28"/>
          <w:szCs w:val="24"/>
        </w:rPr>
      </w:pPr>
      <w:r w:rsidRPr="00851E40">
        <w:rPr>
          <w:rFonts w:ascii="Times New Roman" w:hAnsi="Times New Roman" w:cs="Times New Roman"/>
          <w:sz w:val="28"/>
          <w:szCs w:val="24"/>
        </w:rPr>
        <w:t>Перелічіть</w:t>
      </w:r>
      <w:r w:rsidR="00D92612">
        <w:rPr>
          <w:rFonts w:ascii="Times New Roman" w:hAnsi="Times New Roman" w:cs="Times New Roman"/>
          <w:sz w:val="28"/>
          <w:szCs w:val="24"/>
        </w:rPr>
        <w:t>,</w:t>
      </w:r>
      <w:r w:rsidRPr="00851E40">
        <w:rPr>
          <w:rFonts w:ascii="Times New Roman" w:hAnsi="Times New Roman" w:cs="Times New Roman"/>
          <w:sz w:val="28"/>
          <w:szCs w:val="24"/>
        </w:rPr>
        <w:t xml:space="preserve"> в якому порядку рекомендують проводити візуальне і макроскопічне вивчення зламів</w:t>
      </w:r>
      <w:r w:rsidR="00D92612">
        <w:rPr>
          <w:rFonts w:ascii="Times New Roman" w:hAnsi="Times New Roman" w:cs="Times New Roman"/>
          <w:sz w:val="28"/>
          <w:szCs w:val="24"/>
        </w:rPr>
        <w:t>.</w:t>
      </w:r>
    </w:p>
    <w:p w:rsidR="00F16F85" w:rsidRPr="00851E40" w:rsidRDefault="00F16F85" w:rsidP="00D92612">
      <w:pPr>
        <w:pStyle w:val="a7"/>
        <w:numPr>
          <w:ilvl w:val="0"/>
          <w:numId w:val="9"/>
        </w:numPr>
        <w:shd w:val="clear" w:color="auto" w:fill="FFFFFF"/>
        <w:spacing w:after="0" w:line="312" w:lineRule="auto"/>
        <w:ind w:right="6"/>
        <w:jc w:val="both"/>
        <w:rPr>
          <w:rFonts w:ascii="Times New Roman" w:hAnsi="Times New Roman" w:cs="Times New Roman"/>
          <w:sz w:val="28"/>
          <w:szCs w:val="24"/>
        </w:rPr>
      </w:pPr>
      <w:r w:rsidRPr="00851E40">
        <w:rPr>
          <w:rFonts w:ascii="Times New Roman" w:hAnsi="Times New Roman" w:cs="Times New Roman"/>
          <w:sz w:val="28"/>
          <w:szCs w:val="24"/>
        </w:rPr>
        <w:t>Яким чином готую</w:t>
      </w:r>
      <w:r w:rsidR="00D92612">
        <w:rPr>
          <w:rFonts w:ascii="Times New Roman" w:hAnsi="Times New Roman" w:cs="Times New Roman"/>
          <w:sz w:val="28"/>
          <w:szCs w:val="24"/>
        </w:rPr>
        <w:t>ть поверхні зламів для вивчення?</w:t>
      </w:r>
    </w:p>
    <w:p w:rsidR="00F16F85" w:rsidRPr="00851E40" w:rsidRDefault="00E8658F" w:rsidP="00D92612">
      <w:pPr>
        <w:pStyle w:val="a7"/>
        <w:numPr>
          <w:ilvl w:val="0"/>
          <w:numId w:val="9"/>
        </w:numPr>
        <w:shd w:val="clear" w:color="auto" w:fill="FFFFFF"/>
        <w:spacing w:after="0" w:line="312" w:lineRule="auto"/>
        <w:ind w:right="6"/>
        <w:jc w:val="both"/>
        <w:rPr>
          <w:rFonts w:ascii="Times New Roman" w:hAnsi="Times New Roman" w:cs="Times New Roman"/>
          <w:sz w:val="28"/>
          <w:szCs w:val="24"/>
        </w:rPr>
      </w:pPr>
      <w:r w:rsidRPr="00851E40">
        <w:rPr>
          <w:rFonts w:ascii="Times New Roman" w:hAnsi="Times New Roman" w:cs="Times New Roman"/>
          <w:sz w:val="28"/>
          <w:szCs w:val="24"/>
        </w:rPr>
        <w:t>При якому збільшенні проводять макродослідження зламів?</w:t>
      </w:r>
    </w:p>
    <w:p w:rsidR="00E8658F" w:rsidRPr="00851E40" w:rsidRDefault="00E8658F" w:rsidP="00D92612">
      <w:pPr>
        <w:pStyle w:val="a7"/>
        <w:numPr>
          <w:ilvl w:val="0"/>
          <w:numId w:val="9"/>
        </w:numPr>
        <w:shd w:val="clear" w:color="auto" w:fill="FFFFFF"/>
        <w:spacing w:after="0" w:line="312" w:lineRule="auto"/>
        <w:ind w:right="6"/>
        <w:jc w:val="both"/>
        <w:rPr>
          <w:rFonts w:ascii="Times New Roman" w:hAnsi="Times New Roman" w:cs="Times New Roman"/>
          <w:sz w:val="28"/>
          <w:szCs w:val="24"/>
        </w:rPr>
      </w:pPr>
      <w:r w:rsidRPr="00851E40">
        <w:rPr>
          <w:rFonts w:ascii="Times New Roman" w:hAnsi="Times New Roman" w:cs="Times New Roman"/>
          <w:sz w:val="28"/>
          <w:szCs w:val="24"/>
        </w:rPr>
        <w:t>При якому збільшенні виконують фотографування макроструктури зламів?</w:t>
      </w:r>
    </w:p>
    <w:p w:rsidR="00E43A7D" w:rsidRPr="00851E40" w:rsidRDefault="00E43A7D" w:rsidP="00851E40">
      <w:pPr>
        <w:spacing w:after="0" w:line="312" w:lineRule="auto"/>
        <w:rPr>
          <w:rFonts w:ascii="Times New Roman" w:eastAsia="Times New Roman" w:hAnsi="Times New Roman" w:cs="Times New Roman"/>
          <w:sz w:val="28"/>
          <w:szCs w:val="24"/>
          <w:lang w:eastAsia="uk-UA"/>
        </w:rPr>
      </w:pPr>
    </w:p>
    <w:p w:rsidR="00851E40" w:rsidRDefault="00851E40">
      <w:pPr>
        <w:rPr>
          <w:rFonts w:ascii="Times New Roman" w:eastAsia="Times New Roman" w:hAnsi="Times New Roman" w:cs="Times New Roman"/>
          <w:b/>
          <w:sz w:val="32"/>
          <w:szCs w:val="24"/>
          <w:lang w:eastAsia="uk-UA"/>
        </w:rPr>
      </w:pPr>
      <w:r>
        <w:rPr>
          <w:rFonts w:ascii="Times New Roman" w:eastAsia="Times New Roman" w:hAnsi="Times New Roman" w:cs="Times New Roman"/>
          <w:b/>
          <w:sz w:val="32"/>
          <w:szCs w:val="24"/>
          <w:lang w:eastAsia="uk-UA"/>
        </w:rPr>
        <w:br w:type="page"/>
      </w:r>
    </w:p>
    <w:p w:rsidR="00C04C47" w:rsidRPr="002B7E59" w:rsidRDefault="00B93824" w:rsidP="00851E40">
      <w:pPr>
        <w:pStyle w:val="a7"/>
        <w:spacing w:after="0" w:line="312" w:lineRule="auto"/>
        <w:ind w:left="0"/>
        <w:jc w:val="center"/>
        <w:rPr>
          <w:rFonts w:ascii="Times New Roman" w:eastAsia="Times New Roman" w:hAnsi="Times New Roman" w:cs="Times New Roman"/>
          <w:b/>
          <w:caps/>
          <w:sz w:val="28"/>
          <w:szCs w:val="24"/>
          <w:lang w:eastAsia="uk-UA"/>
        </w:rPr>
      </w:pPr>
      <w:r w:rsidRPr="002B7E59">
        <w:rPr>
          <w:rFonts w:ascii="Times New Roman" w:eastAsia="Times New Roman" w:hAnsi="Times New Roman" w:cs="Times New Roman"/>
          <w:b/>
          <w:caps/>
          <w:sz w:val="28"/>
          <w:szCs w:val="24"/>
          <w:lang w:eastAsia="uk-UA"/>
        </w:rPr>
        <w:t>4</w:t>
      </w:r>
      <w:r w:rsidR="00C04C47" w:rsidRPr="002B7E59">
        <w:rPr>
          <w:rFonts w:ascii="Times New Roman" w:eastAsia="Times New Roman" w:hAnsi="Times New Roman" w:cs="Times New Roman"/>
          <w:b/>
          <w:caps/>
          <w:sz w:val="28"/>
          <w:szCs w:val="24"/>
          <w:lang w:eastAsia="uk-UA"/>
        </w:rPr>
        <w:t xml:space="preserve"> Контрольні завдання</w:t>
      </w:r>
    </w:p>
    <w:p w:rsidR="00C04C47" w:rsidRPr="00851E40" w:rsidRDefault="00C04C47" w:rsidP="00851E40">
      <w:pPr>
        <w:pStyle w:val="a7"/>
        <w:spacing w:after="0" w:line="312" w:lineRule="auto"/>
        <w:ind w:left="0"/>
        <w:jc w:val="center"/>
        <w:rPr>
          <w:rFonts w:ascii="Times New Roman" w:eastAsia="Times New Roman" w:hAnsi="Times New Roman" w:cs="Times New Roman"/>
          <w:b/>
          <w:sz w:val="28"/>
          <w:szCs w:val="24"/>
          <w:lang w:eastAsia="uk-UA"/>
        </w:rPr>
      </w:pPr>
    </w:p>
    <w:p w:rsidR="00C04C47" w:rsidRPr="00851E40" w:rsidRDefault="00C04C47" w:rsidP="00851E40">
      <w:pPr>
        <w:pStyle w:val="a7"/>
        <w:spacing w:after="0"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 xml:space="preserve">Таблиця </w:t>
      </w:r>
      <w:r w:rsidR="00B93824" w:rsidRPr="00851E40">
        <w:rPr>
          <w:rFonts w:ascii="Times New Roman" w:eastAsia="Times New Roman" w:hAnsi="Times New Roman" w:cs="Times New Roman"/>
          <w:sz w:val="28"/>
          <w:szCs w:val="24"/>
          <w:lang w:eastAsia="uk-UA"/>
        </w:rPr>
        <w:t>варіантів</w:t>
      </w:r>
      <w:r w:rsidRPr="00851E40">
        <w:rPr>
          <w:rFonts w:ascii="Times New Roman" w:eastAsia="Times New Roman" w:hAnsi="Times New Roman" w:cs="Times New Roman"/>
          <w:sz w:val="28"/>
          <w:szCs w:val="24"/>
          <w:lang w:eastAsia="uk-UA"/>
        </w:rPr>
        <w:t xml:space="preserve"> контрольних завдань</w:t>
      </w:r>
    </w:p>
    <w:tbl>
      <w:tblPr>
        <w:tblStyle w:val="a6"/>
        <w:tblW w:w="0" w:type="auto"/>
        <w:tblLook w:val="04A0"/>
      </w:tblPr>
      <w:tblGrid>
        <w:gridCol w:w="1387"/>
        <w:gridCol w:w="1337"/>
        <w:gridCol w:w="1337"/>
        <w:gridCol w:w="1337"/>
        <w:gridCol w:w="1337"/>
        <w:gridCol w:w="1348"/>
        <w:gridCol w:w="1348"/>
      </w:tblGrid>
      <w:tr w:rsidR="00E56758" w:rsidRPr="00851E40" w:rsidTr="004D6759">
        <w:trPr>
          <w:trHeight w:val="431"/>
        </w:trPr>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Варіант</w:t>
            </w:r>
          </w:p>
        </w:tc>
        <w:tc>
          <w:tcPr>
            <w:tcW w:w="8044" w:type="dxa"/>
            <w:gridSpan w:val="6"/>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Номера питань</w:t>
            </w:r>
          </w:p>
        </w:tc>
      </w:tr>
      <w:tr w:rsidR="00E56758" w:rsidRPr="00851E40" w:rsidTr="004D6759">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21</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41</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61</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81</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101</w:t>
            </w:r>
          </w:p>
        </w:tc>
      </w:tr>
      <w:tr w:rsidR="00E56758" w:rsidRPr="00851E40" w:rsidTr="004D6759">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2</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2</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22</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42</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62</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82</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102</w:t>
            </w:r>
          </w:p>
        </w:tc>
      </w:tr>
      <w:tr w:rsidR="00E56758" w:rsidRPr="00851E40" w:rsidTr="004D6759">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3</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3</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23</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43</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63</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83</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103</w:t>
            </w:r>
          </w:p>
        </w:tc>
      </w:tr>
      <w:tr w:rsidR="00E56758" w:rsidRPr="00851E40" w:rsidTr="004D6759">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4</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4</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24</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44</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64</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84</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104</w:t>
            </w:r>
          </w:p>
        </w:tc>
      </w:tr>
      <w:tr w:rsidR="00E56758" w:rsidRPr="00851E40" w:rsidTr="004D6759">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5</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5</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25</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45</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65</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85</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105</w:t>
            </w:r>
          </w:p>
        </w:tc>
      </w:tr>
      <w:tr w:rsidR="00E56758" w:rsidRPr="00851E40" w:rsidTr="004D6759">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6</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6</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26</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46</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66</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86</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106</w:t>
            </w:r>
          </w:p>
        </w:tc>
      </w:tr>
      <w:tr w:rsidR="00E56758" w:rsidRPr="00851E40" w:rsidTr="004D6759">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7</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7</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27</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47</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67</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87</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107</w:t>
            </w:r>
          </w:p>
        </w:tc>
      </w:tr>
      <w:tr w:rsidR="00E56758" w:rsidRPr="00851E40" w:rsidTr="004D6759">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8</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8</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28</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48</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68</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88</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108</w:t>
            </w:r>
          </w:p>
        </w:tc>
      </w:tr>
      <w:tr w:rsidR="00E56758" w:rsidRPr="00851E40" w:rsidTr="004D6759">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9</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9</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29</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49</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69</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89</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109</w:t>
            </w:r>
          </w:p>
        </w:tc>
      </w:tr>
      <w:tr w:rsidR="00E56758" w:rsidRPr="00851E40" w:rsidTr="004D6759">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10</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10</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30</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50</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70</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90</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110</w:t>
            </w:r>
          </w:p>
        </w:tc>
      </w:tr>
      <w:tr w:rsidR="00E56758" w:rsidRPr="00851E40" w:rsidTr="004D6759">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11</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11</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31</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51</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71</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91</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111</w:t>
            </w:r>
          </w:p>
        </w:tc>
      </w:tr>
      <w:tr w:rsidR="00E56758" w:rsidRPr="00851E40" w:rsidTr="004D6759">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12</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12</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32</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52</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72</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92</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112</w:t>
            </w:r>
          </w:p>
        </w:tc>
      </w:tr>
      <w:tr w:rsidR="00E56758" w:rsidRPr="00851E40" w:rsidTr="004D6759">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13</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13</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33</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53</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73</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93</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113</w:t>
            </w:r>
          </w:p>
        </w:tc>
      </w:tr>
      <w:tr w:rsidR="00E56758" w:rsidRPr="00851E40" w:rsidTr="004D6759">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14</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14</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34</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54</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74</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94</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114</w:t>
            </w:r>
          </w:p>
        </w:tc>
      </w:tr>
      <w:tr w:rsidR="00E56758" w:rsidRPr="00851E40" w:rsidTr="004D6759">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15</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15</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35</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55</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75</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95</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115</w:t>
            </w:r>
          </w:p>
        </w:tc>
      </w:tr>
      <w:tr w:rsidR="00E56758" w:rsidRPr="00851E40" w:rsidTr="004D6759">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16</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16</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36</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56</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76</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96</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116</w:t>
            </w:r>
          </w:p>
        </w:tc>
      </w:tr>
      <w:tr w:rsidR="00E56758" w:rsidRPr="00851E40" w:rsidTr="004D6759">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17</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17</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37</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57</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77</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97</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117</w:t>
            </w:r>
          </w:p>
        </w:tc>
      </w:tr>
      <w:tr w:rsidR="00E56758" w:rsidRPr="00851E40" w:rsidTr="004D6759">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18</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18</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38</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58</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78</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98</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118</w:t>
            </w:r>
          </w:p>
        </w:tc>
      </w:tr>
      <w:tr w:rsidR="00E56758" w:rsidRPr="00851E40" w:rsidTr="004D6759">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19</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19</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39</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59</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79</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99</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119</w:t>
            </w:r>
          </w:p>
        </w:tc>
      </w:tr>
      <w:tr w:rsidR="00E56758" w:rsidRPr="00851E40" w:rsidTr="004D6759">
        <w:tc>
          <w:tcPr>
            <w:tcW w:w="138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20</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20</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40</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60</w:t>
            </w:r>
          </w:p>
        </w:tc>
        <w:tc>
          <w:tcPr>
            <w:tcW w:w="1337"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80</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100</w:t>
            </w:r>
          </w:p>
        </w:tc>
        <w:tc>
          <w:tcPr>
            <w:tcW w:w="1348" w:type="dxa"/>
          </w:tcPr>
          <w:p w:rsidR="00E56758" w:rsidRPr="00851E40" w:rsidRDefault="00E56758" w:rsidP="00851E40">
            <w:pPr>
              <w:pStyle w:val="a7"/>
              <w:spacing w:line="312" w:lineRule="auto"/>
              <w:ind w:left="0"/>
              <w:jc w:val="center"/>
              <w:rPr>
                <w:rFonts w:ascii="Times New Roman" w:eastAsia="Times New Roman" w:hAnsi="Times New Roman" w:cs="Times New Roman"/>
                <w:sz w:val="28"/>
                <w:szCs w:val="24"/>
                <w:lang w:eastAsia="uk-UA"/>
              </w:rPr>
            </w:pPr>
            <w:r w:rsidRPr="00851E40">
              <w:rPr>
                <w:rFonts w:ascii="Times New Roman" w:eastAsia="Times New Roman" w:hAnsi="Times New Roman" w:cs="Times New Roman"/>
                <w:sz w:val="28"/>
                <w:szCs w:val="24"/>
                <w:lang w:eastAsia="uk-UA"/>
              </w:rPr>
              <w:t>120</w:t>
            </w:r>
          </w:p>
        </w:tc>
      </w:tr>
    </w:tbl>
    <w:p w:rsidR="00C04C47" w:rsidRPr="00851E40" w:rsidRDefault="00C04C47" w:rsidP="00851E40">
      <w:pPr>
        <w:pStyle w:val="a7"/>
        <w:spacing w:after="0" w:line="312" w:lineRule="auto"/>
        <w:ind w:left="0"/>
        <w:jc w:val="center"/>
        <w:rPr>
          <w:rFonts w:ascii="Times New Roman" w:eastAsia="Times New Roman" w:hAnsi="Times New Roman" w:cs="Times New Roman"/>
          <w:sz w:val="28"/>
          <w:szCs w:val="24"/>
          <w:lang w:eastAsia="uk-UA"/>
        </w:rPr>
      </w:pPr>
    </w:p>
    <w:p w:rsidR="001E6B6A" w:rsidRPr="00A61474" w:rsidRDefault="001E6B6A" w:rsidP="001E6B6A">
      <w:pPr>
        <w:spacing w:after="0" w:line="312" w:lineRule="auto"/>
        <w:jc w:val="center"/>
        <w:rPr>
          <w:rFonts w:ascii="Times New Roman" w:eastAsia="Times New Roman" w:hAnsi="Times New Roman" w:cs="Times New Roman"/>
          <w:sz w:val="28"/>
          <w:szCs w:val="28"/>
          <w:lang w:eastAsia="uk-UA"/>
        </w:rPr>
      </w:pPr>
      <w:r w:rsidRPr="00A61474">
        <w:rPr>
          <w:rFonts w:ascii="Times New Roman" w:eastAsia="Times New Roman" w:hAnsi="Times New Roman" w:cs="Times New Roman"/>
          <w:sz w:val="28"/>
          <w:szCs w:val="28"/>
          <w:lang w:eastAsia="uk-UA"/>
        </w:rPr>
        <w:t>На всі питання, навіть тестові, відповіді дават</w:t>
      </w:r>
      <w:r>
        <w:rPr>
          <w:rFonts w:ascii="Times New Roman" w:eastAsia="Times New Roman" w:hAnsi="Times New Roman" w:cs="Times New Roman"/>
          <w:sz w:val="28"/>
          <w:szCs w:val="28"/>
          <w:lang w:eastAsia="uk-UA"/>
        </w:rPr>
        <w:t>и повні та розширені з пояснення</w:t>
      </w:r>
      <w:r w:rsidRPr="00A61474">
        <w:rPr>
          <w:rFonts w:ascii="Times New Roman" w:eastAsia="Times New Roman" w:hAnsi="Times New Roman" w:cs="Times New Roman"/>
          <w:sz w:val="28"/>
          <w:szCs w:val="28"/>
          <w:lang w:eastAsia="uk-UA"/>
        </w:rPr>
        <w:t>ми</w:t>
      </w:r>
      <w:r w:rsidRPr="001E6AF9">
        <w:rPr>
          <w:rFonts w:ascii="Times New Roman" w:eastAsia="Times New Roman" w:hAnsi="Times New Roman" w:cs="Times New Roman"/>
          <w:sz w:val="28"/>
          <w:szCs w:val="28"/>
          <w:lang w:eastAsia="uk-UA"/>
        </w:rPr>
        <w:t>, рисунками, схемами</w:t>
      </w:r>
      <w:r w:rsidRPr="00A61474">
        <w:rPr>
          <w:rFonts w:ascii="Times New Roman" w:eastAsia="Times New Roman" w:hAnsi="Times New Roman" w:cs="Times New Roman"/>
          <w:sz w:val="28"/>
          <w:szCs w:val="28"/>
          <w:lang w:eastAsia="uk-UA"/>
        </w:rPr>
        <w:t xml:space="preserve"> і прикладами</w:t>
      </w:r>
    </w:p>
    <w:p w:rsidR="00E56758" w:rsidRPr="00851E40" w:rsidRDefault="00E56758" w:rsidP="00851E40">
      <w:pPr>
        <w:spacing w:after="0" w:line="312" w:lineRule="auto"/>
        <w:jc w:val="center"/>
        <w:rPr>
          <w:rFonts w:ascii="Times New Roman" w:eastAsia="Times New Roman" w:hAnsi="Times New Roman" w:cs="Times New Roman"/>
          <w:sz w:val="28"/>
          <w:szCs w:val="24"/>
          <w:lang w:eastAsia="uk-UA"/>
        </w:rPr>
      </w:pPr>
    </w:p>
    <w:p w:rsidR="00E56758" w:rsidRPr="00851E40" w:rsidRDefault="00E56758" w:rsidP="00D92612">
      <w:pPr>
        <w:numPr>
          <w:ilvl w:val="0"/>
          <w:numId w:val="10"/>
        </w:numPr>
        <w:tabs>
          <w:tab w:val="clear" w:pos="928"/>
          <w:tab w:val="num" w:pos="709"/>
        </w:tabs>
        <w:spacing w:after="0" w:line="312" w:lineRule="auto"/>
        <w:ind w:hanging="502"/>
        <w:rPr>
          <w:rFonts w:ascii="Times New Roman" w:hAnsi="Times New Roman" w:cs="Times New Roman"/>
          <w:sz w:val="28"/>
          <w:szCs w:val="24"/>
        </w:rPr>
      </w:pPr>
      <w:r w:rsidRPr="00851E40">
        <w:rPr>
          <w:rFonts w:ascii="Times New Roman" w:hAnsi="Times New Roman" w:cs="Times New Roman"/>
          <w:sz w:val="28"/>
          <w:szCs w:val="24"/>
        </w:rPr>
        <w:t>М</w:t>
      </w:r>
      <w:r w:rsidR="00E8562B" w:rsidRPr="00851E40">
        <w:rPr>
          <w:rFonts w:ascii="Times New Roman" w:hAnsi="Times New Roman" w:cs="Times New Roman"/>
          <w:sz w:val="28"/>
          <w:szCs w:val="24"/>
        </w:rPr>
        <w:t>ета</w:t>
      </w:r>
      <w:r w:rsidRPr="00851E40">
        <w:rPr>
          <w:rFonts w:ascii="Times New Roman" w:hAnsi="Times New Roman" w:cs="Times New Roman"/>
          <w:sz w:val="28"/>
          <w:szCs w:val="24"/>
        </w:rPr>
        <w:t>лознав</w:t>
      </w:r>
      <w:r w:rsidR="001E6B6A">
        <w:rPr>
          <w:rFonts w:ascii="Times New Roman" w:hAnsi="Times New Roman" w:cs="Times New Roman"/>
          <w:sz w:val="28"/>
          <w:szCs w:val="24"/>
        </w:rPr>
        <w:t>ч</w:t>
      </w:r>
      <w:r w:rsidRPr="00851E40">
        <w:rPr>
          <w:rFonts w:ascii="Times New Roman" w:hAnsi="Times New Roman" w:cs="Times New Roman"/>
          <w:sz w:val="28"/>
          <w:szCs w:val="24"/>
        </w:rPr>
        <w:t>а експертиза і її основна мета.</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Основні завдання м</w:t>
      </w:r>
      <w:r w:rsidR="00E8562B" w:rsidRPr="00851E40">
        <w:rPr>
          <w:rFonts w:ascii="Times New Roman" w:hAnsi="Times New Roman" w:cs="Times New Roman"/>
          <w:sz w:val="28"/>
          <w:szCs w:val="24"/>
        </w:rPr>
        <w:t>е</w:t>
      </w:r>
      <w:r w:rsidRPr="00851E40">
        <w:rPr>
          <w:rFonts w:ascii="Times New Roman" w:hAnsi="Times New Roman" w:cs="Times New Roman"/>
          <w:sz w:val="28"/>
          <w:szCs w:val="24"/>
        </w:rPr>
        <w:t>т</w:t>
      </w:r>
      <w:r w:rsidR="00E8562B" w:rsidRPr="00851E40">
        <w:rPr>
          <w:rFonts w:ascii="Times New Roman" w:hAnsi="Times New Roman" w:cs="Times New Roman"/>
          <w:sz w:val="28"/>
          <w:szCs w:val="24"/>
        </w:rPr>
        <w:t>а</w:t>
      </w:r>
      <w:r w:rsidRPr="00851E40">
        <w:rPr>
          <w:rFonts w:ascii="Times New Roman" w:hAnsi="Times New Roman" w:cs="Times New Roman"/>
          <w:sz w:val="28"/>
          <w:szCs w:val="24"/>
        </w:rPr>
        <w:t>лознав</w:t>
      </w:r>
      <w:r w:rsidR="00E8562B" w:rsidRPr="00851E40">
        <w:rPr>
          <w:rFonts w:ascii="Times New Roman" w:hAnsi="Times New Roman" w:cs="Times New Roman"/>
          <w:sz w:val="28"/>
          <w:szCs w:val="24"/>
        </w:rPr>
        <w:t>ч</w:t>
      </w:r>
      <w:r w:rsidRPr="00851E40">
        <w:rPr>
          <w:rFonts w:ascii="Times New Roman" w:hAnsi="Times New Roman" w:cs="Times New Roman"/>
          <w:sz w:val="28"/>
          <w:szCs w:val="24"/>
        </w:rPr>
        <w:t>ої експертизи.</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Хто повинен проводити </w:t>
      </w:r>
      <w:r w:rsidR="00E8562B" w:rsidRPr="00851E40">
        <w:rPr>
          <w:rFonts w:ascii="Times New Roman" w:hAnsi="Times New Roman" w:cs="Times New Roman"/>
          <w:sz w:val="28"/>
          <w:szCs w:val="24"/>
        </w:rPr>
        <w:t>металознавчу</w:t>
      </w:r>
      <w:r w:rsidR="00D92612">
        <w:rPr>
          <w:rFonts w:ascii="Times New Roman" w:hAnsi="Times New Roman" w:cs="Times New Roman"/>
          <w:sz w:val="28"/>
          <w:szCs w:val="24"/>
        </w:rPr>
        <w:t xml:space="preserve"> експертизу?</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Юридичні підстави для проведення експертизи.</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Перелік документів, які передаються експертові для проведення </w:t>
      </w:r>
      <w:r w:rsidR="00E8562B" w:rsidRPr="00851E40">
        <w:rPr>
          <w:rFonts w:ascii="Times New Roman" w:hAnsi="Times New Roman" w:cs="Times New Roman"/>
          <w:sz w:val="28"/>
          <w:szCs w:val="24"/>
        </w:rPr>
        <w:t>металознавчої експертизи</w:t>
      </w:r>
      <w:r w:rsidRPr="00851E40">
        <w:rPr>
          <w:rFonts w:ascii="Times New Roman" w:hAnsi="Times New Roman" w:cs="Times New Roman"/>
          <w:sz w:val="28"/>
          <w:szCs w:val="24"/>
        </w:rPr>
        <w:t>.</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Що являють собою матеріали для </w:t>
      </w:r>
      <w:r w:rsidR="00E8562B" w:rsidRPr="00851E40">
        <w:rPr>
          <w:rFonts w:ascii="Times New Roman" w:hAnsi="Times New Roman" w:cs="Times New Roman"/>
          <w:sz w:val="28"/>
          <w:szCs w:val="24"/>
        </w:rPr>
        <w:t>металознавчої</w:t>
      </w:r>
      <w:r w:rsidRPr="00851E40">
        <w:rPr>
          <w:rFonts w:ascii="Times New Roman" w:hAnsi="Times New Roman" w:cs="Times New Roman"/>
          <w:sz w:val="28"/>
          <w:szCs w:val="24"/>
        </w:rPr>
        <w:t xml:space="preserve"> експертизи?</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Структура експертного висновку, перелік основних розділів.</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Основні методи (2 групи) </w:t>
      </w:r>
      <w:r w:rsidR="00E8562B" w:rsidRPr="00851E40">
        <w:rPr>
          <w:rFonts w:ascii="Times New Roman" w:hAnsi="Times New Roman" w:cs="Times New Roman"/>
          <w:sz w:val="28"/>
          <w:szCs w:val="24"/>
        </w:rPr>
        <w:t xml:space="preserve">металознавчої </w:t>
      </w:r>
      <w:r w:rsidRPr="00851E40">
        <w:rPr>
          <w:rFonts w:ascii="Times New Roman" w:hAnsi="Times New Roman" w:cs="Times New Roman"/>
          <w:sz w:val="28"/>
          <w:szCs w:val="24"/>
        </w:rPr>
        <w:t xml:space="preserve">експертизи:          </w:t>
      </w:r>
    </w:p>
    <w:p w:rsidR="00E56758" w:rsidRPr="00851E40" w:rsidRDefault="00E56758" w:rsidP="00851E40">
      <w:pPr>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а) руйнуючого й не руйнуючого контрол</w:t>
      </w:r>
      <w:r w:rsidR="00B93824" w:rsidRPr="00851E40">
        <w:rPr>
          <w:rFonts w:ascii="Times New Roman" w:hAnsi="Times New Roman" w:cs="Times New Roman"/>
          <w:sz w:val="28"/>
          <w:szCs w:val="24"/>
        </w:rPr>
        <w:t>ю; б) макро- і мікроаналізу; в) </w:t>
      </w:r>
      <w:r w:rsidRPr="00851E40">
        <w:rPr>
          <w:rFonts w:ascii="Times New Roman" w:hAnsi="Times New Roman" w:cs="Times New Roman"/>
          <w:sz w:val="28"/>
          <w:szCs w:val="24"/>
        </w:rPr>
        <w:t>рентгеноструктурні й електронномікроскоп</w:t>
      </w:r>
      <w:r w:rsidR="00D92612">
        <w:rPr>
          <w:rFonts w:ascii="Times New Roman" w:hAnsi="Times New Roman" w:cs="Times New Roman"/>
          <w:sz w:val="28"/>
          <w:szCs w:val="24"/>
        </w:rPr>
        <w:t>і</w:t>
      </w:r>
      <w:r w:rsidRPr="00851E40">
        <w:rPr>
          <w:rFonts w:ascii="Times New Roman" w:hAnsi="Times New Roman" w:cs="Times New Roman"/>
          <w:sz w:val="28"/>
          <w:szCs w:val="24"/>
        </w:rPr>
        <w:t>чні методи.</w:t>
      </w:r>
    </w:p>
    <w:p w:rsidR="001E6B6A"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Руйнуючі методи аналізу: а) аналіз хімічного й фазового с</w:t>
      </w:r>
      <w:r w:rsidR="00D92612">
        <w:rPr>
          <w:rFonts w:ascii="Times New Roman" w:hAnsi="Times New Roman" w:cs="Times New Roman"/>
          <w:sz w:val="28"/>
          <w:szCs w:val="24"/>
        </w:rPr>
        <w:t>кладу</w:t>
      </w:r>
      <w:r w:rsidRPr="00851E40">
        <w:rPr>
          <w:rFonts w:ascii="Times New Roman" w:hAnsi="Times New Roman" w:cs="Times New Roman"/>
          <w:sz w:val="28"/>
          <w:szCs w:val="24"/>
        </w:rPr>
        <w:t xml:space="preserve">; </w:t>
      </w:r>
    </w:p>
    <w:p w:rsidR="00E56758" w:rsidRPr="00851E40" w:rsidRDefault="00E56758" w:rsidP="001E6B6A">
      <w:pPr>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б) макро- і мікроаналіз структури; в) рентгеноструктурний і спектральний аналіз; г) ваш варіант.</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Неруйнуючі методи аналізу: а) аналіз хімічного й фазового </w:t>
      </w:r>
      <w:r w:rsidR="00D92612">
        <w:rPr>
          <w:rFonts w:ascii="Times New Roman" w:hAnsi="Times New Roman" w:cs="Times New Roman"/>
          <w:sz w:val="28"/>
          <w:szCs w:val="24"/>
        </w:rPr>
        <w:t>складу; б) </w:t>
      </w:r>
      <w:r w:rsidRPr="00851E40">
        <w:rPr>
          <w:rFonts w:ascii="Times New Roman" w:hAnsi="Times New Roman" w:cs="Times New Roman"/>
          <w:sz w:val="28"/>
          <w:szCs w:val="24"/>
        </w:rPr>
        <w:t>макро- і мікроаналіз структури; в) ультразвуковий і спектральний методи аналізу.</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Що можна визначити за допомогою просвітчас</w:t>
      </w:r>
      <w:r w:rsidR="00B93824" w:rsidRPr="00851E40">
        <w:rPr>
          <w:rFonts w:ascii="Times New Roman" w:hAnsi="Times New Roman" w:cs="Times New Roman"/>
          <w:sz w:val="28"/>
          <w:szCs w:val="24"/>
        </w:rPr>
        <w:t>тої електронної мікроскопії? а) </w:t>
      </w:r>
      <w:r w:rsidRPr="00851E40">
        <w:rPr>
          <w:rFonts w:ascii="Times New Roman" w:hAnsi="Times New Roman" w:cs="Times New Roman"/>
          <w:sz w:val="28"/>
          <w:szCs w:val="24"/>
        </w:rPr>
        <w:t>ступінь кристалічності матеріалу; б) кількість дефектів і їхні види; в)</w:t>
      </w:r>
      <w:r w:rsidR="00D92612">
        <w:rPr>
          <w:rFonts w:ascii="Times New Roman" w:hAnsi="Times New Roman" w:cs="Times New Roman"/>
          <w:sz w:val="28"/>
          <w:szCs w:val="24"/>
        </w:rPr>
        <w:t xml:space="preserve"> тонку структуру; г) кристалічну будову</w:t>
      </w:r>
      <w:r w:rsidRPr="00851E40">
        <w:rPr>
          <w:rFonts w:ascii="Times New Roman" w:hAnsi="Times New Roman" w:cs="Times New Roman"/>
          <w:sz w:val="28"/>
          <w:szCs w:val="24"/>
        </w:rPr>
        <w:t xml:space="preserve"> за допомогою дифракції.</w:t>
      </w:r>
    </w:p>
    <w:p w:rsidR="001E6B6A"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Якими методами можна визначити хімічний склад матеріалу? </w:t>
      </w:r>
    </w:p>
    <w:p w:rsidR="001E6B6A" w:rsidRDefault="00E56758" w:rsidP="001E6B6A">
      <w:pPr>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а) методом аналітичної хімії; б) спектральним методом; </w:t>
      </w:r>
    </w:p>
    <w:p w:rsidR="00E56758" w:rsidRPr="00851E40" w:rsidRDefault="00E56758" w:rsidP="001E6B6A">
      <w:pPr>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в) рентгеноспектральним мікроаналізом; г) ваш варіант.</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Метод Оже-Спектроскопії, поняття й суть методу.</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Схема проведення аналізу методом оже-спектроскопії.</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Факсимільна фотографія </w:t>
      </w:r>
      <w:r w:rsidR="00D92612">
        <w:rPr>
          <w:rFonts w:ascii="Times New Roman" w:hAnsi="Times New Roman" w:cs="Times New Roman"/>
          <w:sz w:val="28"/>
          <w:szCs w:val="28"/>
        </w:rPr>
        <w:t>–</w:t>
      </w:r>
      <w:r w:rsidRPr="00851E40">
        <w:rPr>
          <w:rFonts w:ascii="Times New Roman" w:hAnsi="Times New Roman" w:cs="Times New Roman"/>
          <w:sz w:val="28"/>
          <w:szCs w:val="24"/>
        </w:rPr>
        <w:t xml:space="preserve"> визначення й фактори, що впливають на якість зображення.</w:t>
      </w:r>
    </w:p>
    <w:p w:rsidR="001E6B6A"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Основні фактори, що впливають на перекручування форми об'єкта: </w:t>
      </w:r>
    </w:p>
    <w:p w:rsidR="00E56758" w:rsidRPr="00851E40" w:rsidRDefault="00E56758" w:rsidP="001E6B6A">
      <w:pPr>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а) сферична й хроматична аберації; б) неправильне висвітлення об'єкта; в) ваш варіант.</w:t>
      </w:r>
    </w:p>
    <w:p w:rsidR="001E6B6A"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Оптична сила лінзи: а) величина зворотна фокусній відстані; </w:t>
      </w:r>
    </w:p>
    <w:p w:rsidR="00E56758" w:rsidRPr="00851E40" w:rsidRDefault="00E56758" w:rsidP="001E6B6A">
      <w:pPr>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б) збільшення лінзи; в) фокусна відстань.</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Сферична аберація </w:t>
      </w:r>
      <w:r w:rsidR="00D92612">
        <w:rPr>
          <w:rFonts w:ascii="Times New Roman" w:hAnsi="Times New Roman" w:cs="Times New Roman"/>
          <w:sz w:val="28"/>
          <w:szCs w:val="28"/>
        </w:rPr>
        <w:t>–</w:t>
      </w:r>
      <w:r w:rsidRPr="00851E40">
        <w:rPr>
          <w:rFonts w:ascii="Times New Roman" w:hAnsi="Times New Roman" w:cs="Times New Roman"/>
          <w:sz w:val="28"/>
          <w:szCs w:val="24"/>
        </w:rPr>
        <w:t xml:space="preserve"> схема й опис.</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Методи усунення сферичної аберації: а) зміною     фокусної відстані; б) зміною висвітлення об'єкта; в) використанням діафрагмування.</w:t>
      </w:r>
    </w:p>
    <w:p w:rsidR="001E6B6A"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Методи усунення хроматичної аберації: а) зміною освітленості; </w:t>
      </w:r>
    </w:p>
    <w:p w:rsidR="00E56758" w:rsidRPr="00851E40" w:rsidRDefault="00E56758" w:rsidP="001E6B6A">
      <w:pPr>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б) спеціальним покриттям лінз; в) зміною фокусної відстані. </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Хроматична аберація </w:t>
      </w:r>
      <w:r w:rsidR="00D92612">
        <w:rPr>
          <w:rFonts w:ascii="Times New Roman" w:hAnsi="Times New Roman" w:cs="Times New Roman"/>
          <w:sz w:val="28"/>
          <w:szCs w:val="28"/>
        </w:rPr>
        <w:t>–</w:t>
      </w:r>
      <w:r w:rsidRPr="00851E40">
        <w:rPr>
          <w:rFonts w:ascii="Times New Roman" w:hAnsi="Times New Roman" w:cs="Times New Roman"/>
          <w:sz w:val="28"/>
          <w:szCs w:val="24"/>
        </w:rPr>
        <w:t xml:space="preserve"> схема й опис. </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Фокусна відстань </w:t>
      </w:r>
      <w:r w:rsidR="00D92612">
        <w:rPr>
          <w:rFonts w:ascii="Times New Roman" w:hAnsi="Times New Roman" w:cs="Times New Roman"/>
          <w:sz w:val="28"/>
          <w:szCs w:val="28"/>
        </w:rPr>
        <w:t>–</w:t>
      </w:r>
      <w:r w:rsidRPr="00851E40">
        <w:rPr>
          <w:rFonts w:ascii="Times New Roman" w:hAnsi="Times New Roman" w:cs="Times New Roman"/>
          <w:sz w:val="28"/>
          <w:szCs w:val="24"/>
        </w:rPr>
        <w:t xml:space="preserve"> визначення.</w:t>
      </w:r>
    </w:p>
    <w:p w:rsidR="001E6B6A"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Оптична сила лінзи: а) величина</w:t>
      </w:r>
      <w:r w:rsidR="00D92612">
        <w:rPr>
          <w:rFonts w:ascii="Times New Roman" w:hAnsi="Times New Roman" w:cs="Times New Roman"/>
          <w:sz w:val="28"/>
          <w:szCs w:val="24"/>
        </w:rPr>
        <w:t>,</w:t>
      </w:r>
      <w:r w:rsidRPr="00851E40">
        <w:rPr>
          <w:rFonts w:ascii="Times New Roman" w:hAnsi="Times New Roman" w:cs="Times New Roman"/>
          <w:sz w:val="28"/>
          <w:szCs w:val="24"/>
        </w:rPr>
        <w:t xml:space="preserve"> зворотна фокусній відстані; </w:t>
      </w:r>
    </w:p>
    <w:p w:rsidR="00E56758" w:rsidRPr="00851E40" w:rsidRDefault="00E56758" w:rsidP="001E6B6A">
      <w:pPr>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б) збільшення лінзи; в) фокусна відстань.</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Правильне положення лінзи при фотографуванні: а) вище оптичної осі; б) на оптичній осі; в) нижче оптичної осі.</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Правильне положення фронтальної лінзи: а) гор</w:t>
      </w:r>
      <w:r w:rsidR="00B93824" w:rsidRPr="00851E40">
        <w:rPr>
          <w:rFonts w:ascii="Times New Roman" w:hAnsi="Times New Roman" w:cs="Times New Roman"/>
          <w:sz w:val="28"/>
          <w:szCs w:val="24"/>
        </w:rPr>
        <w:t>изонтальне;  б) вертикальне; в) </w:t>
      </w:r>
      <w:r w:rsidRPr="00851E40">
        <w:rPr>
          <w:rFonts w:ascii="Times New Roman" w:hAnsi="Times New Roman" w:cs="Times New Roman"/>
          <w:sz w:val="28"/>
          <w:szCs w:val="24"/>
        </w:rPr>
        <w:t>похиле.</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Вплив положення лінзи на якість зображення форми об'єкта.</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Причини зменшення чіткості зображення.</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Причини перекручування форми об'єкта.</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Вплив нахилу фронтальної лінзи на зображення.</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Вплив положення й нахилу лінзи на поперечний переріз об'єкта.</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Перекручування поздовжніх розмірів об'єкта.</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Вплив висвітлення на якість зображення.</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Скільки джерел висвітлення повинне бути: а) два; б) три; в)  чотири.</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Фонове джерело, його призначення: а) відокремлює зображення предмета від тла; б) для одержання чітких зовнішніх контурів об'єкта.</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Призначення джерела, що модулює: а) одержання</w:t>
      </w:r>
      <w:r w:rsidR="00D92612">
        <w:rPr>
          <w:rFonts w:ascii="Times New Roman" w:hAnsi="Times New Roman" w:cs="Times New Roman"/>
          <w:sz w:val="28"/>
          <w:szCs w:val="24"/>
        </w:rPr>
        <w:t xml:space="preserve"> якісної проекції на фоточутливо</w:t>
      </w:r>
      <w:r w:rsidRPr="00851E40">
        <w:rPr>
          <w:rFonts w:ascii="Times New Roman" w:hAnsi="Times New Roman" w:cs="Times New Roman"/>
          <w:sz w:val="28"/>
          <w:szCs w:val="24"/>
        </w:rPr>
        <w:t>м</w:t>
      </w:r>
      <w:r w:rsidR="00D92612">
        <w:rPr>
          <w:rFonts w:ascii="Times New Roman" w:hAnsi="Times New Roman" w:cs="Times New Roman"/>
          <w:sz w:val="28"/>
          <w:szCs w:val="24"/>
        </w:rPr>
        <w:t>у</w:t>
      </w:r>
      <w:r w:rsidRPr="00851E40">
        <w:rPr>
          <w:rFonts w:ascii="Times New Roman" w:hAnsi="Times New Roman" w:cs="Times New Roman"/>
          <w:sz w:val="28"/>
          <w:szCs w:val="24"/>
        </w:rPr>
        <w:t xml:space="preserve"> шарі; б) для достатнього висвітлення; в) ваш варіант.</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Призначення джерела, що малює: а) для висвітлення об'єкта; б) для формування тіньової картини від рельєфу об'єкта; в) для підвищення чіткості й контрастності.</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Схема рівнів сприйняття </w:t>
      </w:r>
      <w:r w:rsidR="00D92612">
        <w:rPr>
          <w:rFonts w:ascii="Times New Roman" w:hAnsi="Times New Roman" w:cs="Times New Roman"/>
          <w:sz w:val="28"/>
          <w:szCs w:val="24"/>
        </w:rPr>
        <w:t>світла різними приладами, поясні</w:t>
      </w:r>
      <w:r w:rsidRPr="00851E40">
        <w:rPr>
          <w:rFonts w:ascii="Times New Roman" w:hAnsi="Times New Roman" w:cs="Times New Roman"/>
          <w:sz w:val="28"/>
          <w:szCs w:val="24"/>
        </w:rPr>
        <w:t>т</w:t>
      </w:r>
      <w:r w:rsidR="00D92612">
        <w:rPr>
          <w:rFonts w:ascii="Times New Roman" w:hAnsi="Times New Roman" w:cs="Times New Roman"/>
          <w:sz w:val="28"/>
          <w:szCs w:val="24"/>
        </w:rPr>
        <w:t>ь</w:t>
      </w:r>
      <w:r w:rsidRPr="00851E40">
        <w:rPr>
          <w:rFonts w:ascii="Times New Roman" w:hAnsi="Times New Roman" w:cs="Times New Roman"/>
          <w:sz w:val="28"/>
          <w:szCs w:val="24"/>
        </w:rPr>
        <w:t>.</w:t>
      </w:r>
    </w:p>
    <w:p w:rsidR="001E6B6A"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Що є основним вузлом фотоапарата: а) окуляр; б) об'єктив; </w:t>
      </w:r>
    </w:p>
    <w:p w:rsidR="00E56758" w:rsidRPr="00851E40" w:rsidRDefault="00E56758" w:rsidP="001E6B6A">
      <w:pPr>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в) діафрагма.</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Види об'єктивів: а) короткофокусні й середньофокусні; б) середньофокусні й довгофокусні; в) ваш варіант.</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Характеристика короткофокусних об'єктивів.</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Характеристика середньофокусних об'єктивів.</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Характеристика довгофокусних об'єктивів.</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Об'єктиви зі змінною фокусною відстанню.</w:t>
      </w:r>
    </w:p>
    <w:p w:rsidR="00E56758" w:rsidRPr="00851E40" w:rsidRDefault="00E56758" w:rsidP="00D92612">
      <w:pPr>
        <w:numPr>
          <w:ilvl w:val="0"/>
          <w:numId w:val="10"/>
        </w:numPr>
        <w:tabs>
          <w:tab w:val="clear" w:pos="928"/>
          <w:tab w:val="num" w:pos="720"/>
        </w:tabs>
        <w:spacing w:after="0" w:line="312" w:lineRule="auto"/>
        <w:ind w:left="720"/>
        <w:jc w:val="both"/>
        <w:rPr>
          <w:rFonts w:ascii="Times New Roman" w:hAnsi="Times New Roman" w:cs="Times New Roman"/>
          <w:sz w:val="28"/>
          <w:szCs w:val="24"/>
        </w:rPr>
      </w:pPr>
      <w:r w:rsidRPr="00851E40">
        <w:rPr>
          <w:rFonts w:ascii="Times New Roman" w:hAnsi="Times New Roman" w:cs="Times New Roman"/>
          <w:sz w:val="28"/>
          <w:szCs w:val="24"/>
        </w:rPr>
        <w:t xml:space="preserve"> Крім фронтальної лінзи</w:t>
      </w:r>
      <w:r w:rsidR="00D92612">
        <w:rPr>
          <w:rFonts w:ascii="Times New Roman" w:hAnsi="Times New Roman" w:cs="Times New Roman"/>
          <w:sz w:val="28"/>
          <w:szCs w:val="24"/>
        </w:rPr>
        <w:t>,</w:t>
      </w:r>
      <w:r w:rsidRPr="00851E40">
        <w:rPr>
          <w:rFonts w:ascii="Times New Roman" w:hAnsi="Times New Roman" w:cs="Times New Roman"/>
          <w:sz w:val="28"/>
          <w:szCs w:val="24"/>
        </w:rPr>
        <w:t xml:space="preserve"> фотооб'єктиви включають</w:t>
      </w:r>
      <w:r w:rsidR="00B93824" w:rsidRPr="00851E40">
        <w:rPr>
          <w:rFonts w:ascii="Times New Roman" w:hAnsi="Times New Roman" w:cs="Times New Roman"/>
          <w:sz w:val="28"/>
          <w:szCs w:val="24"/>
        </w:rPr>
        <w:t>: а) другу фронтальну лінзу; б) </w:t>
      </w:r>
      <w:r w:rsidRPr="00851E40">
        <w:rPr>
          <w:rFonts w:ascii="Times New Roman" w:hAnsi="Times New Roman" w:cs="Times New Roman"/>
          <w:sz w:val="28"/>
          <w:szCs w:val="24"/>
        </w:rPr>
        <w:t>коригувальні двоопуклі лінзи; в) коригувальні опуклі лінзи; г) ваш варіант.</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Вибір фотографічного встаткування й матеріалів.</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Вибір експозиції  при фотографуванні об'єкта.</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Висвітлення об'єкта: кількість і назва джерел світла при фотографуванні.</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Типи об'єктивів і їхньої характеристики.</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Визначення «глибини різкості».</w:t>
      </w:r>
    </w:p>
    <w:p w:rsidR="00E56758" w:rsidRPr="00851E40" w:rsidRDefault="00D92612"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Pr>
          <w:rFonts w:ascii="Times New Roman" w:hAnsi="Times New Roman" w:cs="Times New Roman"/>
          <w:sz w:val="28"/>
          <w:szCs w:val="24"/>
        </w:rPr>
        <w:t xml:space="preserve"> Що таке експозиція?</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Експозиція залежить від: а) величини апертурної діафрагми; б) часу відкриття затворів; в) ваш варіант.</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Використання світлофільтрів і фотографічних насадок.</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Призначення світлофільтрів.</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Методи дослідження якості зварених з'єднань, перелічити.</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Проби на щільність </w:t>
      </w:r>
      <w:r w:rsidR="00D92612">
        <w:rPr>
          <w:rFonts w:ascii="Times New Roman" w:hAnsi="Times New Roman" w:cs="Times New Roman"/>
          <w:sz w:val="28"/>
          <w:szCs w:val="28"/>
        </w:rPr>
        <w:t>–</w:t>
      </w:r>
      <w:r w:rsidRPr="00851E40">
        <w:rPr>
          <w:rFonts w:ascii="Times New Roman" w:hAnsi="Times New Roman" w:cs="Times New Roman"/>
          <w:sz w:val="28"/>
          <w:szCs w:val="24"/>
        </w:rPr>
        <w:t xml:space="preserve"> перелічити, дати загальну характеристику.</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Проби на щільність.  Гасова проба.</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Проби на щільність: Аміачна проба. Вакуумний спосіб.</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Проби на щільність: За допомогою течешукачів. За допомогою мас-спектрометра.</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Методи випробувань зварених швів: а) механічний і металографічні; б) фізичний і хімічні; в) ваш метод.</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Механічні методи випробування зварених швів.</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Металографічні методи випробування зварених швів.</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Хімічні методи дослідження зварених швів.</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Фізичні методи дослідження зварених швів </w:t>
      </w:r>
      <w:r w:rsidR="00D92612">
        <w:rPr>
          <w:rFonts w:ascii="Times New Roman" w:hAnsi="Times New Roman" w:cs="Times New Roman"/>
          <w:sz w:val="28"/>
          <w:szCs w:val="28"/>
        </w:rPr>
        <w:t>–</w:t>
      </w:r>
      <w:r w:rsidRPr="00851E40">
        <w:rPr>
          <w:rFonts w:ascii="Times New Roman" w:hAnsi="Times New Roman" w:cs="Times New Roman"/>
          <w:sz w:val="28"/>
          <w:szCs w:val="24"/>
        </w:rPr>
        <w:t xml:space="preserve"> перелічити.</w:t>
      </w:r>
    </w:p>
    <w:p w:rsidR="00EC53D8"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Рентгенівський метод дозволяє просвічувати </w:t>
      </w:r>
      <w:r w:rsidR="00B93824" w:rsidRPr="00851E40">
        <w:rPr>
          <w:rFonts w:ascii="Times New Roman" w:hAnsi="Times New Roman" w:cs="Times New Roman"/>
          <w:sz w:val="28"/>
          <w:szCs w:val="24"/>
        </w:rPr>
        <w:t xml:space="preserve">метали товщиною: </w:t>
      </w:r>
    </w:p>
    <w:p w:rsidR="00E56758" w:rsidRPr="00851E40" w:rsidRDefault="00B93824" w:rsidP="00EC53D8">
      <w:pPr>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а) 30-50мм; б) </w:t>
      </w:r>
      <w:r w:rsidR="00E56758" w:rsidRPr="00851E40">
        <w:rPr>
          <w:rFonts w:ascii="Times New Roman" w:hAnsi="Times New Roman" w:cs="Times New Roman"/>
          <w:sz w:val="28"/>
          <w:szCs w:val="24"/>
        </w:rPr>
        <w:t>50- 80мм; в) 50-100мм.</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Радіоактивні ізотопи γ-випромінювання дозволяють просвічувати метали товщиною: а) 50-100мм; б) 100-300мм; в) до </w:t>
      </w:r>
      <w:smartTag w:uri="urn:schemas-microsoft-com:office:smarttags" w:element="metricconverter">
        <w:smartTagPr>
          <w:attr w:name="ProductID" w:val="400 мм"/>
        </w:smartTagPr>
        <w:r w:rsidRPr="00851E40">
          <w:rPr>
            <w:rFonts w:ascii="Times New Roman" w:hAnsi="Times New Roman" w:cs="Times New Roman"/>
            <w:sz w:val="28"/>
            <w:szCs w:val="24"/>
          </w:rPr>
          <w:t>400 мм</w:t>
        </w:r>
      </w:smartTag>
      <w:r w:rsidRPr="00851E40">
        <w:rPr>
          <w:rFonts w:ascii="Times New Roman" w:hAnsi="Times New Roman" w:cs="Times New Roman"/>
          <w:sz w:val="28"/>
          <w:szCs w:val="24"/>
        </w:rPr>
        <w:t>.</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Магнітні й індукційні методи аналізу зварених швів.</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Ультразвукова дефектоскопія.</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Схема й характеристика бездефектного звареного шва.</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Схема й характеристика звареного шва з дефектами.</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Особливості зварювання різних марок сталей - схема й опис.</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Первинна кристалізація і її особливості.</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Вторинна кристалізаці</w:t>
      </w:r>
      <w:r w:rsidR="00007BCD">
        <w:rPr>
          <w:rFonts w:ascii="Times New Roman" w:hAnsi="Times New Roman" w:cs="Times New Roman"/>
          <w:sz w:val="28"/>
          <w:szCs w:val="24"/>
        </w:rPr>
        <w:t>я і її взаємозв'язок з первинною</w:t>
      </w:r>
      <w:r w:rsidRPr="00851E40">
        <w:rPr>
          <w:rFonts w:ascii="Times New Roman" w:hAnsi="Times New Roman" w:cs="Times New Roman"/>
          <w:sz w:val="28"/>
          <w:szCs w:val="24"/>
        </w:rPr>
        <w:t>.</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Перекристалізація можлива: а) у чистих металів; б) у поліморфних металів; в) ваш варіант.</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У процесі кристалізації переохолодження</w:t>
      </w:r>
      <w:r w:rsidR="00B93824" w:rsidRPr="00851E40">
        <w:rPr>
          <w:rFonts w:ascii="Times New Roman" w:hAnsi="Times New Roman" w:cs="Times New Roman"/>
          <w:sz w:val="28"/>
          <w:szCs w:val="24"/>
        </w:rPr>
        <w:t xml:space="preserve"> може бути: а) термічним;    б)</w:t>
      </w:r>
      <w:r w:rsidRPr="00851E40">
        <w:rPr>
          <w:rFonts w:ascii="Times New Roman" w:hAnsi="Times New Roman" w:cs="Times New Roman"/>
          <w:sz w:val="28"/>
          <w:szCs w:val="24"/>
        </w:rPr>
        <w:t>концентраційним; в) ваш варіант.</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Поява й ріст зародків зв'язаний: а) з терм</w:t>
      </w:r>
      <w:r w:rsidR="00B93824" w:rsidRPr="00851E40">
        <w:rPr>
          <w:rFonts w:ascii="Times New Roman" w:hAnsi="Times New Roman" w:cs="Times New Roman"/>
          <w:sz w:val="28"/>
          <w:szCs w:val="24"/>
        </w:rPr>
        <w:t>ічним переохолодженням;    б) з </w:t>
      </w:r>
      <w:r w:rsidRPr="00851E40">
        <w:rPr>
          <w:rFonts w:ascii="Times New Roman" w:hAnsi="Times New Roman" w:cs="Times New Roman"/>
          <w:sz w:val="28"/>
          <w:szCs w:val="24"/>
        </w:rPr>
        <w:t>концентраційним переохолодженням.</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Графік концентраційного переохолодження для різних систем.</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У зварювальній ванні роль центрів кристалізації грають: а) стінки зварювальної ванни; б) зерна основного металу; в) ваш варіант.</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Ріст кристалів може бути: а) ніздрюватим; б) дендритним; в) ваш варіант.</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Особливості морфології структури зварених швів.</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Вплив швидкості зварювання на кристалізацію.</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Основи методики встановлення причин руйнування деталей.</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Етапи дослідження для встановлення причин поломки деталі.</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План дослідження, його основні етапи.</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Відмінність розслідування  від дослідження причин поломки.</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Оцінка загального стану об'єкта дослідження.</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Відмінність розслідування  від дослідження причин поломки.</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Ціль розслідування причин аварії.</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Аналіз зовнішнього стану зруйнованих деталей.</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Оцінка взаємних ушкоджень деталей.</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Описати 2 групи ушкоджень залежно від їхнього походження.</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Розслідування причин аварії і його завдань, що воно включає.</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Аналіз ушкоджень, що виникли в процесі роботи механізму до поломки.</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Виявлення й оцінка концентратора напруг виробляється: а) по зламу; б) по непрямих ознаках; в) ваш варіант.</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Способи визначення місця концентратора напруг: а) металографічний аналіз; б) метод дефектоскопії; в) оцінка зламу; г) ваш варіант</w:t>
      </w:r>
      <w:r w:rsidR="00007BCD">
        <w:rPr>
          <w:rFonts w:ascii="Times New Roman" w:hAnsi="Times New Roman" w:cs="Times New Roman"/>
          <w:sz w:val="28"/>
          <w:szCs w:val="24"/>
        </w:rPr>
        <w:t>.</w:t>
      </w:r>
      <w:r w:rsidRPr="00851E40">
        <w:rPr>
          <w:rFonts w:ascii="Times New Roman" w:hAnsi="Times New Roman" w:cs="Times New Roman"/>
          <w:sz w:val="28"/>
          <w:szCs w:val="24"/>
        </w:rPr>
        <w:t xml:space="preserve"> </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Виявлення й оцінка концентратора  напруг, перелічити способи.</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Оцінка якості виготовлення й матеріалу деталі, з яких робіт складається.</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Які випробування включає дослідження якості матеріалу.</w:t>
      </w:r>
    </w:p>
    <w:p w:rsidR="00E56758" w:rsidRPr="00851E40" w:rsidRDefault="00E56758" w:rsidP="00851E40">
      <w:pPr>
        <w:numPr>
          <w:ilvl w:val="0"/>
          <w:numId w:val="10"/>
        </w:numPr>
        <w:tabs>
          <w:tab w:val="clear" w:pos="928"/>
          <w:tab w:val="num" w:pos="72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Аналіз умов роботи деталі </w:t>
      </w:r>
      <w:r w:rsidR="00007BCD">
        <w:rPr>
          <w:rFonts w:ascii="Times New Roman" w:hAnsi="Times New Roman" w:cs="Times New Roman"/>
          <w:sz w:val="28"/>
          <w:szCs w:val="28"/>
        </w:rPr>
        <w:t>–</w:t>
      </w:r>
      <w:r w:rsidRPr="00851E40">
        <w:rPr>
          <w:rFonts w:ascii="Times New Roman" w:hAnsi="Times New Roman" w:cs="Times New Roman"/>
          <w:sz w:val="28"/>
          <w:szCs w:val="24"/>
        </w:rPr>
        <w:t xml:space="preserve"> перелічити етапи робіт.</w:t>
      </w:r>
    </w:p>
    <w:p w:rsidR="00E56758" w:rsidRPr="00851E40" w:rsidRDefault="00E56758" w:rsidP="00851E40">
      <w:pPr>
        <w:numPr>
          <w:ilvl w:val="0"/>
          <w:numId w:val="10"/>
        </w:numPr>
        <w:tabs>
          <w:tab w:val="clear" w:pos="928"/>
          <w:tab w:val="num" w:pos="720"/>
          <w:tab w:val="left" w:pos="993"/>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Обмір деталей включає: а) вимір окремих деталей; б) вимір регулювальних зазорів; в) обмірювання вузла й механізму.</w:t>
      </w:r>
    </w:p>
    <w:p w:rsidR="00E56758" w:rsidRPr="00851E40" w:rsidRDefault="00E56758" w:rsidP="00851E40">
      <w:pPr>
        <w:numPr>
          <w:ilvl w:val="0"/>
          <w:numId w:val="10"/>
        </w:numPr>
        <w:tabs>
          <w:tab w:val="clear" w:pos="928"/>
          <w:tab w:val="num" w:pos="720"/>
          <w:tab w:val="left" w:pos="993"/>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Які дослідження проводять у випадку руйнування деталі </w:t>
      </w:r>
      <w:r w:rsidR="00007BCD">
        <w:rPr>
          <w:rFonts w:ascii="Times New Roman" w:hAnsi="Times New Roman" w:cs="Times New Roman"/>
          <w:sz w:val="28"/>
          <w:szCs w:val="24"/>
        </w:rPr>
        <w:t>по конструктивному концентратору</w:t>
      </w:r>
      <w:r w:rsidRPr="00851E40">
        <w:rPr>
          <w:rFonts w:ascii="Times New Roman" w:hAnsi="Times New Roman" w:cs="Times New Roman"/>
          <w:sz w:val="28"/>
          <w:szCs w:val="24"/>
        </w:rPr>
        <w:t xml:space="preserve"> напруг?</w:t>
      </w:r>
    </w:p>
    <w:p w:rsidR="00E56758" w:rsidRPr="00851E40" w:rsidRDefault="00E56758" w:rsidP="00851E40">
      <w:pPr>
        <w:numPr>
          <w:ilvl w:val="0"/>
          <w:numId w:val="10"/>
        </w:numPr>
        <w:tabs>
          <w:tab w:val="clear" w:pos="928"/>
          <w:tab w:val="num" w:pos="720"/>
          <w:tab w:val="left" w:pos="993"/>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При оцінці якості матеріалу які проводять дослідження?</w:t>
      </w:r>
    </w:p>
    <w:p w:rsidR="00E56758" w:rsidRPr="00851E40" w:rsidRDefault="00E56758" w:rsidP="00851E40">
      <w:pPr>
        <w:numPr>
          <w:ilvl w:val="0"/>
          <w:numId w:val="10"/>
        </w:numPr>
        <w:tabs>
          <w:tab w:val="clear" w:pos="928"/>
          <w:tab w:val="num" w:pos="720"/>
          <w:tab w:val="left" w:pos="993"/>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Які дослідження застосовують для оцінки поверхневих шарів і їхньої відмінності від серцевини?</w:t>
      </w:r>
    </w:p>
    <w:p w:rsidR="00E56758" w:rsidRPr="00851E40" w:rsidRDefault="00E56758" w:rsidP="00851E40">
      <w:pPr>
        <w:numPr>
          <w:ilvl w:val="0"/>
          <w:numId w:val="10"/>
        </w:numPr>
        <w:tabs>
          <w:tab w:val="clear" w:pos="928"/>
          <w:tab w:val="num" w:pos="720"/>
          <w:tab w:val="left" w:pos="993"/>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Аналіз умов роботи включає: а) оцінку конструктивних і експлуатаційних факторів; б) аналіз виробничо-технологічних факторів; в) ваш варіант.</w:t>
      </w:r>
    </w:p>
    <w:p w:rsidR="00E56758" w:rsidRPr="00851E40" w:rsidRDefault="00E56758" w:rsidP="00851E40">
      <w:pPr>
        <w:numPr>
          <w:ilvl w:val="0"/>
          <w:numId w:val="10"/>
        </w:numPr>
        <w:tabs>
          <w:tab w:val="clear" w:pos="928"/>
          <w:tab w:val="num" w:pos="720"/>
          <w:tab w:val="left" w:pos="993"/>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Конструктивні недоліки: а) незадовільна кон</w:t>
      </w:r>
      <w:r w:rsidR="00007BCD">
        <w:rPr>
          <w:rFonts w:ascii="Times New Roman" w:hAnsi="Times New Roman" w:cs="Times New Roman"/>
          <w:sz w:val="28"/>
          <w:szCs w:val="24"/>
        </w:rPr>
        <w:t>струкція вузла й умови змащення</w:t>
      </w:r>
      <w:r w:rsidRPr="00851E40">
        <w:rPr>
          <w:rFonts w:ascii="Times New Roman" w:hAnsi="Times New Roman" w:cs="Times New Roman"/>
          <w:sz w:val="28"/>
          <w:szCs w:val="24"/>
        </w:rPr>
        <w:t>; б) невірний підбор матеріалу й розмірів зазорів; в)  ваш варіант.</w:t>
      </w:r>
    </w:p>
    <w:p w:rsidR="00E56758" w:rsidRPr="00851E40" w:rsidRDefault="00E56758" w:rsidP="00851E40">
      <w:pPr>
        <w:numPr>
          <w:ilvl w:val="0"/>
          <w:numId w:val="10"/>
        </w:numPr>
        <w:tabs>
          <w:tab w:val="clear" w:pos="928"/>
          <w:tab w:val="num" w:pos="720"/>
          <w:tab w:val="left" w:pos="993"/>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До виробничо-технологічних дефектів відносять: а) дефекти, що виникли при виготовленні деталі; б) дефекти, що виникли при експлуатації; в) дефекти, що виникли при ремонті; г) ваш варіант.</w:t>
      </w:r>
    </w:p>
    <w:p w:rsidR="00E56758" w:rsidRPr="00851E40" w:rsidRDefault="00E56758" w:rsidP="00851E40">
      <w:pPr>
        <w:numPr>
          <w:ilvl w:val="0"/>
          <w:numId w:val="10"/>
        </w:numPr>
        <w:tabs>
          <w:tab w:val="clear" w:pos="928"/>
          <w:tab w:val="num" w:pos="720"/>
          <w:tab w:val="left" w:pos="993"/>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Перелічите виробничо-технологічні причини поломок.</w:t>
      </w:r>
    </w:p>
    <w:p w:rsidR="00E56758" w:rsidRPr="00851E40" w:rsidRDefault="00E56758" w:rsidP="00851E40">
      <w:pPr>
        <w:numPr>
          <w:ilvl w:val="0"/>
          <w:numId w:val="10"/>
        </w:numPr>
        <w:tabs>
          <w:tab w:val="clear" w:pos="928"/>
          <w:tab w:val="num" w:pos="720"/>
          <w:tab w:val="left" w:pos="993"/>
          <w:tab w:val="left" w:pos="108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Перелічити відомі вам конструктивні недоліки, які   можуть приводити до поломок деталей.</w:t>
      </w:r>
    </w:p>
    <w:p w:rsidR="00E56758" w:rsidRPr="00851E40" w:rsidRDefault="00E56758" w:rsidP="00851E40">
      <w:pPr>
        <w:numPr>
          <w:ilvl w:val="0"/>
          <w:numId w:val="10"/>
        </w:numPr>
        <w:tabs>
          <w:tab w:val="clear" w:pos="928"/>
          <w:tab w:val="num" w:pos="720"/>
          <w:tab w:val="left" w:pos="993"/>
          <w:tab w:val="left" w:pos="108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Які дефекти відносять до дефектів механічної обробки?</w:t>
      </w:r>
    </w:p>
    <w:p w:rsidR="00E56758" w:rsidRPr="00851E40" w:rsidRDefault="00E56758" w:rsidP="00851E40">
      <w:pPr>
        <w:numPr>
          <w:ilvl w:val="0"/>
          <w:numId w:val="10"/>
        </w:numPr>
        <w:tabs>
          <w:tab w:val="clear" w:pos="928"/>
          <w:tab w:val="num" w:pos="720"/>
          <w:tab w:val="left" w:pos="993"/>
          <w:tab w:val="left" w:pos="1080"/>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Монтажні дефекти </w:t>
      </w:r>
      <w:r w:rsidR="00007BCD">
        <w:rPr>
          <w:rFonts w:ascii="Times New Roman" w:hAnsi="Times New Roman" w:cs="Times New Roman"/>
          <w:sz w:val="28"/>
          <w:szCs w:val="28"/>
        </w:rPr>
        <w:t>–</w:t>
      </w:r>
      <w:r w:rsidRPr="00851E40">
        <w:rPr>
          <w:rFonts w:ascii="Times New Roman" w:hAnsi="Times New Roman" w:cs="Times New Roman"/>
          <w:sz w:val="28"/>
          <w:szCs w:val="24"/>
        </w:rPr>
        <w:t xml:space="preserve"> перелічити.</w:t>
      </w:r>
    </w:p>
    <w:p w:rsidR="00E56758" w:rsidRPr="00851E40" w:rsidRDefault="00E56758" w:rsidP="00851E40">
      <w:pPr>
        <w:numPr>
          <w:ilvl w:val="0"/>
          <w:numId w:val="10"/>
        </w:numPr>
        <w:tabs>
          <w:tab w:val="clear" w:pos="928"/>
          <w:tab w:val="num" w:pos="720"/>
          <w:tab w:val="left" w:pos="900"/>
          <w:tab w:val="left" w:pos="993"/>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Випадкові дефекти.</w:t>
      </w:r>
    </w:p>
    <w:p w:rsidR="00E56758" w:rsidRPr="00851E40" w:rsidRDefault="00E56758" w:rsidP="00851E40">
      <w:pPr>
        <w:numPr>
          <w:ilvl w:val="0"/>
          <w:numId w:val="10"/>
        </w:numPr>
        <w:tabs>
          <w:tab w:val="clear" w:pos="928"/>
          <w:tab w:val="num" w:pos="720"/>
          <w:tab w:val="left" w:pos="993"/>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Узагальнення результатів досліджень.</w:t>
      </w:r>
    </w:p>
    <w:p w:rsidR="00E56758" w:rsidRPr="00851E40" w:rsidRDefault="00E56758" w:rsidP="00851E40">
      <w:pPr>
        <w:numPr>
          <w:ilvl w:val="0"/>
          <w:numId w:val="10"/>
        </w:numPr>
        <w:tabs>
          <w:tab w:val="clear" w:pos="928"/>
          <w:tab w:val="num" w:pos="720"/>
          <w:tab w:val="left" w:pos="993"/>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Розробка заходів щодо по</w:t>
      </w:r>
      <w:r w:rsidR="00007BCD">
        <w:rPr>
          <w:rFonts w:ascii="Times New Roman" w:hAnsi="Times New Roman" w:cs="Times New Roman"/>
          <w:sz w:val="28"/>
          <w:szCs w:val="24"/>
        </w:rPr>
        <w:t xml:space="preserve">передження аналогічних поломок </w:t>
      </w:r>
      <w:r w:rsidR="00007BCD">
        <w:rPr>
          <w:rFonts w:ascii="Times New Roman" w:hAnsi="Times New Roman" w:cs="Times New Roman"/>
          <w:sz w:val="28"/>
          <w:szCs w:val="28"/>
        </w:rPr>
        <w:t>–</w:t>
      </w:r>
      <w:r w:rsidRPr="00851E40">
        <w:rPr>
          <w:rFonts w:ascii="Times New Roman" w:hAnsi="Times New Roman" w:cs="Times New Roman"/>
          <w:sz w:val="28"/>
          <w:szCs w:val="24"/>
        </w:rPr>
        <w:t xml:space="preserve"> ціль.</w:t>
      </w:r>
    </w:p>
    <w:p w:rsidR="00E56758" w:rsidRPr="00851E40" w:rsidRDefault="00E56758" w:rsidP="00851E40">
      <w:pPr>
        <w:numPr>
          <w:ilvl w:val="0"/>
          <w:numId w:val="10"/>
        </w:numPr>
        <w:tabs>
          <w:tab w:val="clear" w:pos="928"/>
          <w:tab w:val="num" w:pos="720"/>
          <w:tab w:val="left" w:pos="993"/>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Що включають рекомендації з усунення причин поломок.</w:t>
      </w:r>
    </w:p>
    <w:p w:rsidR="00E56758" w:rsidRPr="00851E40" w:rsidRDefault="00E56758" w:rsidP="00851E40">
      <w:pPr>
        <w:numPr>
          <w:ilvl w:val="0"/>
          <w:numId w:val="10"/>
        </w:numPr>
        <w:tabs>
          <w:tab w:val="clear" w:pos="928"/>
          <w:tab w:val="num" w:pos="720"/>
          <w:tab w:val="left" w:pos="993"/>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Визначення причин тріщиноутворення по зламах.</w:t>
      </w:r>
    </w:p>
    <w:p w:rsidR="00E56758" w:rsidRPr="00851E40" w:rsidRDefault="00E56758" w:rsidP="00851E40">
      <w:pPr>
        <w:numPr>
          <w:ilvl w:val="0"/>
          <w:numId w:val="10"/>
        </w:numPr>
        <w:tabs>
          <w:tab w:val="clear" w:pos="928"/>
          <w:tab w:val="num" w:pos="720"/>
          <w:tab w:val="left" w:pos="993"/>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Характеристика причин поломки по виду зламу (грузлий, тендітний).</w:t>
      </w:r>
    </w:p>
    <w:p w:rsidR="00E56758" w:rsidRPr="00851E40" w:rsidRDefault="00E56758" w:rsidP="00851E40">
      <w:pPr>
        <w:numPr>
          <w:ilvl w:val="0"/>
          <w:numId w:val="10"/>
        </w:numPr>
        <w:tabs>
          <w:tab w:val="clear" w:pos="928"/>
          <w:tab w:val="num" w:pos="720"/>
          <w:tab w:val="left" w:pos="993"/>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Утомний злам і причини його появи.</w:t>
      </w:r>
    </w:p>
    <w:p w:rsidR="00E56758" w:rsidRPr="00851E40" w:rsidRDefault="00E56758" w:rsidP="00851E40">
      <w:pPr>
        <w:numPr>
          <w:ilvl w:val="0"/>
          <w:numId w:val="10"/>
        </w:numPr>
        <w:tabs>
          <w:tab w:val="clear" w:pos="928"/>
          <w:tab w:val="num" w:pos="720"/>
          <w:tab w:val="left" w:pos="993"/>
        </w:tabs>
        <w:spacing w:after="0" w:line="312" w:lineRule="auto"/>
        <w:ind w:left="720"/>
        <w:rPr>
          <w:rFonts w:ascii="Times New Roman" w:hAnsi="Times New Roman" w:cs="Times New Roman"/>
          <w:sz w:val="28"/>
          <w:szCs w:val="24"/>
        </w:rPr>
      </w:pPr>
      <w:r w:rsidRPr="00851E40">
        <w:rPr>
          <w:rFonts w:ascii="Times New Roman" w:hAnsi="Times New Roman" w:cs="Times New Roman"/>
          <w:spacing w:val="3"/>
          <w:sz w:val="28"/>
          <w:szCs w:val="24"/>
        </w:rPr>
        <w:t xml:space="preserve"> Зобразити схему двофазної макроструктури утомного зламу.</w:t>
      </w:r>
    </w:p>
    <w:p w:rsidR="00E56758" w:rsidRPr="00851E40" w:rsidRDefault="00E56758" w:rsidP="00851E40">
      <w:pPr>
        <w:numPr>
          <w:ilvl w:val="0"/>
          <w:numId w:val="10"/>
        </w:numPr>
        <w:tabs>
          <w:tab w:val="clear" w:pos="928"/>
          <w:tab w:val="num" w:pos="720"/>
          <w:tab w:val="left" w:pos="993"/>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w:t>
      </w:r>
      <w:r w:rsidRPr="00851E40">
        <w:rPr>
          <w:rFonts w:ascii="Times New Roman" w:hAnsi="Times New Roman" w:cs="Times New Roman"/>
          <w:spacing w:val="3"/>
          <w:sz w:val="28"/>
          <w:szCs w:val="24"/>
        </w:rPr>
        <w:t>Можливі причини утворення тріщин при термообробці деталей.</w:t>
      </w:r>
    </w:p>
    <w:p w:rsidR="00E56758" w:rsidRPr="00851E40" w:rsidRDefault="00E56758" w:rsidP="00851E40">
      <w:pPr>
        <w:numPr>
          <w:ilvl w:val="0"/>
          <w:numId w:val="10"/>
        </w:numPr>
        <w:tabs>
          <w:tab w:val="clear" w:pos="928"/>
          <w:tab w:val="num" w:pos="720"/>
          <w:tab w:val="left" w:pos="993"/>
        </w:tabs>
        <w:spacing w:after="0" w:line="312" w:lineRule="auto"/>
        <w:ind w:left="720"/>
        <w:rPr>
          <w:rFonts w:ascii="Times New Roman" w:hAnsi="Times New Roman" w:cs="Times New Roman"/>
          <w:sz w:val="28"/>
          <w:szCs w:val="24"/>
        </w:rPr>
      </w:pPr>
      <w:r w:rsidRPr="00851E40">
        <w:rPr>
          <w:rFonts w:ascii="Times New Roman" w:hAnsi="Times New Roman" w:cs="Times New Roman"/>
          <w:sz w:val="28"/>
          <w:szCs w:val="24"/>
        </w:rPr>
        <w:t xml:space="preserve"> Поняття гарячих і холодних тріщин.</w:t>
      </w:r>
    </w:p>
    <w:p w:rsidR="00EC53D8" w:rsidRPr="00007BCD" w:rsidRDefault="00E56758" w:rsidP="00007BCD">
      <w:pPr>
        <w:numPr>
          <w:ilvl w:val="0"/>
          <w:numId w:val="10"/>
        </w:numPr>
        <w:tabs>
          <w:tab w:val="clear" w:pos="928"/>
          <w:tab w:val="num" w:pos="720"/>
          <w:tab w:val="left" w:pos="993"/>
        </w:tabs>
        <w:spacing w:after="0" w:line="312" w:lineRule="auto"/>
        <w:ind w:left="720" w:hanging="294"/>
        <w:outlineLvl w:val="1"/>
        <w:rPr>
          <w:rFonts w:ascii="Times New Roman" w:eastAsia="Times New Roman" w:hAnsi="Times New Roman" w:cs="Times New Roman"/>
          <w:sz w:val="28"/>
          <w:szCs w:val="24"/>
          <w:lang w:eastAsia="uk-UA"/>
        </w:rPr>
      </w:pPr>
      <w:r w:rsidRPr="00007BCD">
        <w:rPr>
          <w:rFonts w:ascii="Times New Roman" w:hAnsi="Times New Roman" w:cs="Times New Roman"/>
          <w:sz w:val="28"/>
          <w:szCs w:val="24"/>
        </w:rPr>
        <w:t xml:space="preserve"> Вплив температури на структурні перетворення в металі й утворення тріщин.</w:t>
      </w:r>
      <w:r w:rsidR="00007BCD" w:rsidRPr="00007BCD">
        <w:rPr>
          <w:rFonts w:ascii="Times New Roman" w:eastAsia="Times New Roman" w:hAnsi="Times New Roman" w:cs="Times New Roman"/>
          <w:sz w:val="28"/>
          <w:szCs w:val="24"/>
          <w:lang w:eastAsia="uk-UA"/>
        </w:rPr>
        <w:tab/>
      </w:r>
    </w:p>
    <w:sectPr w:rsidR="00EC53D8" w:rsidRPr="00007BCD" w:rsidSect="00005A28">
      <w:footerReference w:type="default" r:id="rId8"/>
      <w:pgSz w:w="11906" w:h="16838"/>
      <w:pgMar w:top="850" w:right="1274" w:bottom="850" w:left="1417"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4912" w:rsidRDefault="00AE4912" w:rsidP="00BD186F">
      <w:pPr>
        <w:spacing w:after="0" w:line="240" w:lineRule="auto"/>
      </w:pPr>
      <w:r>
        <w:separator/>
      </w:r>
    </w:p>
  </w:endnote>
  <w:endnote w:type="continuationSeparator" w:id="1">
    <w:p w:rsidR="00AE4912" w:rsidRDefault="00AE4912" w:rsidP="00BD18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84922"/>
      <w:docPartObj>
        <w:docPartGallery w:val="Page Numbers (Bottom of Page)"/>
        <w:docPartUnique/>
      </w:docPartObj>
    </w:sdtPr>
    <w:sdtContent>
      <w:p w:rsidR="008B7637" w:rsidRDefault="00513615">
        <w:pPr>
          <w:pStyle w:val="aa"/>
          <w:jc w:val="center"/>
        </w:pPr>
      </w:p>
    </w:sdtContent>
  </w:sdt>
  <w:p w:rsidR="008B7637" w:rsidRDefault="008B7637">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637" w:rsidRDefault="00513615">
    <w:pPr>
      <w:pStyle w:val="aa"/>
      <w:jc w:val="center"/>
    </w:pPr>
    <w:fldSimple w:instr=" PAGE   \* MERGEFORMAT ">
      <w:r w:rsidR="0030201A">
        <w:rPr>
          <w:noProof/>
        </w:rPr>
        <w:t>3</w:t>
      </w:r>
    </w:fldSimple>
  </w:p>
  <w:p w:rsidR="008B7637" w:rsidRDefault="008B763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4912" w:rsidRDefault="00AE4912" w:rsidP="00BD186F">
      <w:pPr>
        <w:spacing w:after="0" w:line="240" w:lineRule="auto"/>
      </w:pPr>
      <w:r>
        <w:separator/>
      </w:r>
    </w:p>
  </w:footnote>
  <w:footnote w:type="continuationSeparator" w:id="1">
    <w:p w:rsidR="00AE4912" w:rsidRDefault="00AE4912" w:rsidP="00BD18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6CDE"/>
    <w:multiLevelType w:val="hybridMultilevel"/>
    <w:tmpl w:val="23C0C3BA"/>
    <w:lvl w:ilvl="0" w:tplc="04190011">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D3C7945"/>
    <w:multiLevelType w:val="hybridMultilevel"/>
    <w:tmpl w:val="05FAB8A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6D5A9B"/>
    <w:multiLevelType w:val="hybridMultilevel"/>
    <w:tmpl w:val="B54A5FD4"/>
    <w:lvl w:ilvl="0" w:tplc="AEA47F8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15C2A0F"/>
    <w:multiLevelType w:val="hybridMultilevel"/>
    <w:tmpl w:val="ABFA3AF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8A65429"/>
    <w:multiLevelType w:val="hybridMultilevel"/>
    <w:tmpl w:val="5612758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5758E1"/>
    <w:multiLevelType w:val="hybridMultilevel"/>
    <w:tmpl w:val="75A47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0A53B2"/>
    <w:multiLevelType w:val="hybridMultilevel"/>
    <w:tmpl w:val="632A9906"/>
    <w:lvl w:ilvl="0" w:tplc="53AC4B90">
      <w:start w:val="3"/>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456522"/>
    <w:multiLevelType w:val="hybridMultilevel"/>
    <w:tmpl w:val="CB7494A6"/>
    <w:lvl w:ilvl="0" w:tplc="A4F85B8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3A3015FF"/>
    <w:multiLevelType w:val="hybridMultilevel"/>
    <w:tmpl w:val="9720100C"/>
    <w:lvl w:ilvl="0" w:tplc="324E486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3D14646B"/>
    <w:multiLevelType w:val="hybridMultilevel"/>
    <w:tmpl w:val="F08E053E"/>
    <w:lvl w:ilvl="0" w:tplc="064CD5D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4B2339F"/>
    <w:multiLevelType w:val="hybridMultilevel"/>
    <w:tmpl w:val="A9BE5B1C"/>
    <w:lvl w:ilvl="0" w:tplc="0419000F">
      <w:start w:val="1"/>
      <w:numFmt w:val="decimal"/>
      <w:lvlText w:val="%1."/>
      <w:lvlJc w:val="left"/>
      <w:pPr>
        <w:tabs>
          <w:tab w:val="num" w:pos="928"/>
        </w:tabs>
        <w:ind w:left="928"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99B00C9"/>
    <w:multiLevelType w:val="hybridMultilevel"/>
    <w:tmpl w:val="E830181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52E087D"/>
    <w:multiLevelType w:val="hybridMultilevel"/>
    <w:tmpl w:val="58E851A6"/>
    <w:lvl w:ilvl="0" w:tplc="726E5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316B5E"/>
    <w:multiLevelType w:val="hybridMultilevel"/>
    <w:tmpl w:val="FF2CC246"/>
    <w:lvl w:ilvl="0" w:tplc="3A7278F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6406998"/>
    <w:multiLevelType w:val="hybridMultilevel"/>
    <w:tmpl w:val="A9BE5B1C"/>
    <w:lvl w:ilvl="0" w:tplc="0419000F">
      <w:start w:val="1"/>
      <w:numFmt w:val="decimal"/>
      <w:lvlText w:val="%1."/>
      <w:lvlJc w:val="left"/>
      <w:pPr>
        <w:tabs>
          <w:tab w:val="num" w:pos="928"/>
        </w:tabs>
        <w:ind w:left="928"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D0B7BAF"/>
    <w:multiLevelType w:val="hybridMultilevel"/>
    <w:tmpl w:val="4926AEC8"/>
    <w:lvl w:ilvl="0" w:tplc="C7604D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079191D"/>
    <w:multiLevelType w:val="hybridMultilevel"/>
    <w:tmpl w:val="84C4EA50"/>
    <w:lvl w:ilvl="0" w:tplc="A8D699F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78076DDA"/>
    <w:multiLevelType w:val="hybridMultilevel"/>
    <w:tmpl w:val="A9BE5B1C"/>
    <w:lvl w:ilvl="0" w:tplc="0419000F">
      <w:start w:val="1"/>
      <w:numFmt w:val="decimal"/>
      <w:lvlText w:val="%1."/>
      <w:lvlJc w:val="left"/>
      <w:pPr>
        <w:tabs>
          <w:tab w:val="num" w:pos="928"/>
        </w:tabs>
        <w:ind w:left="928"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0"/>
  </w:num>
  <w:num w:numId="3">
    <w:abstractNumId w:val="16"/>
  </w:num>
  <w:num w:numId="4">
    <w:abstractNumId w:val="8"/>
  </w:num>
  <w:num w:numId="5">
    <w:abstractNumId w:val="2"/>
  </w:num>
  <w:num w:numId="6">
    <w:abstractNumId w:val="0"/>
  </w:num>
  <w:num w:numId="7">
    <w:abstractNumId w:val="7"/>
  </w:num>
  <w:num w:numId="8">
    <w:abstractNumId w:val="14"/>
  </w:num>
  <w:num w:numId="9">
    <w:abstractNumId w:val="15"/>
  </w:num>
  <w:num w:numId="10">
    <w:abstractNumId w:val="17"/>
  </w:num>
  <w:num w:numId="11">
    <w:abstractNumId w:val="1"/>
  </w:num>
  <w:num w:numId="12">
    <w:abstractNumId w:val="4"/>
  </w:num>
  <w:num w:numId="13">
    <w:abstractNumId w:val="12"/>
  </w:num>
  <w:num w:numId="14">
    <w:abstractNumId w:val="13"/>
  </w:num>
  <w:num w:numId="15">
    <w:abstractNumId w:val="6"/>
  </w:num>
  <w:num w:numId="16">
    <w:abstractNumId w:val="3"/>
  </w:num>
  <w:num w:numId="17">
    <w:abstractNumId w:val="9"/>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08"/>
  <w:hyphenationZone w:val="425"/>
  <w:characterSpacingControl w:val="doNotCompress"/>
  <w:savePreviewPicture/>
  <w:hdrShapeDefaults>
    <o:shapedefaults v:ext="edit" spidmax="31746"/>
  </w:hdrShapeDefaults>
  <w:footnotePr>
    <w:footnote w:id="0"/>
    <w:footnote w:id="1"/>
  </w:footnotePr>
  <w:endnotePr>
    <w:endnote w:id="0"/>
    <w:endnote w:id="1"/>
  </w:endnotePr>
  <w:compat/>
  <w:rsids>
    <w:rsidRoot w:val="00E43A7D"/>
    <w:rsid w:val="00005A28"/>
    <w:rsid w:val="00007BCD"/>
    <w:rsid w:val="000309E1"/>
    <w:rsid w:val="00033A58"/>
    <w:rsid w:val="000E138B"/>
    <w:rsid w:val="000E6653"/>
    <w:rsid w:val="001124B8"/>
    <w:rsid w:val="00170F3B"/>
    <w:rsid w:val="00183E50"/>
    <w:rsid w:val="001A340B"/>
    <w:rsid w:val="001E6B6A"/>
    <w:rsid w:val="001F688D"/>
    <w:rsid w:val="002531CF"/>
    <w:rsid w:val="00264D98"/>
    <w:rsid w:val="00267482"/>
    <w:rsid w:val="002820F6"/>
    <w:rsid w:val="002A3B69"/>
    <w:rsid w:val="002B21E8"/>
    <w:rsid w:val="002B7E59"/>
    <w:rsid w:val="002D6E97"/>
    <w:rsid w:val="002D7D0C"/>
    <w:rsid w:val="0030201A"/>
    <w:rsid w:val="00313713"/>
    <w:rsid w:val="003145EC"/>
    <w:rsid w:val="00321BB4"/>
    <w:rsid w:val="00326606"/>
    <w:rsid w:val="00336516"/>
    <w:rsid w:val="003B62AF"/>
    <w:rsid w:val="003C34AB"/>
    <w:rsid w:val="003C7483"/>
    <w:rsid w:val="003F048C"/>
    <w:rsid w:val="00463A7B"/>
    <w:rsid w:val="00484467"/>
    <w:rsid w:val="00485AC3"/>
    <w:rsid w:val="004D6759"/>
    <w:rsid w:val="005010D7"/>
    <w:rsid w:val="00513615"/>
    <w:rsid w:val="00537524"/>
    <w:rsid w:val="00590A54"/>
    <w:rsid w:val="005B2018"/>
    <w:rsid w:val="006575ED"/>
    <w:rsid w:val="00676915"/>
    <w:rsid w:val="0071714E"/>
    <w:rsid w:val="007A0B4A"/>
    <w:rsid w:val="007F3C3D"/>
    <w:rsid w:val="00800D23"/>
    <w:rsid w:val="00816E23"/>
    <w:rsid w:val="00851E40"/>
    <w:rsid w:val="0086483C"/>
    <w:rsid w:val="008A53B1"/>
    <w:rsid w:val="008B7637"/>
    <w:rsid w:val="008D1FA8"/>
    <w:rsid w:val="008D6019"/>
    <w:rsid w:val="00925C94"/>
    <w:rsid w:val="009A5195"/>
    <w:rsid w:val="00A02604"/>
    <w:rsid w:val="00A23C97"/>
    <w:rsid w:val="00A45016"/>
    <w:rsid w:val="00A56B7A"/>
    <w:rsid w:val="00A61AD5"/>
    <w:rsid w:val="00AD5EB5"/>
    <w:rsid w:val="00AE4912"/>
    <w:rsid w:val="00B234F0"/>
    <w:rsid w:val="00B45E6F"/>
    <w:rsid w:val="00B53F69"/>
    <w:rsid w:val="00B93824"/>
    <w:rsid w:val="00BB381C"/>
    <w:rsid w:val="00BD186F"/>
    <w:rsid w:val="00BE1281"/>
    <w:rsid w:val="00C04C47"/>
    <w:rsid w:val="00C12E5D"/>
    <w:rsid w:val="00C26B12"/>
    <w:rsid w:val="00C9100E"/>
    <w:rsid w:val="00C95E55"/>
    <w:rsid w:val="00CD0CDC"/>
    <w:rsid w:val="00D325CF"/>
    <w:rsid w:val="00D34A5E"/>
    <w:rsid w:val="00D372AE"/>
    <w:rsid w:val="00D92612"/>
    <w:rsid w:val="00DD1D6E"/>
    <w:rsid w:val="00E43A7D"/>
    <w:rsid w:val="00E511C7"/>
    <w:rsid w:val="00E54B33"/>
    <w:rsid w:val="00E56758"/>
    <w:rsid w:val="00E8562B"/>
    <w:rsid w:val="00E8658F"/>
    <w:rsid w:val="00E8671A"/>
    <w:rsid w:val="00EB0371"/>
    <w:rsid w:val="00EC53D8"/>
    <w:rsid w:val="00ED168E"/>
    <w:rsid w:val="00ED41B1"/>
    <w:rsid w:val="00F16F85"/>
    <w:rsid w:val="00F242DF"/>
    <w:rsid w:val="00F25A2E"/>
    <w:rsid w:val="00FA3575"/>
    <w:rsid w:val="00FC1C5C"/>
    <w:rsid w:val="00FF1D4E"/>
    <w:rsid w:val="00FF7E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4B8"/>
  </w:style>
  <w:style w:type="paragraph" w:styleId="1">
    <w:name w:val="heading 1"/>
    <w:basedOn w:val="a"/>
    <w:link w:val="10"/>
    <w:uiPriority w:val="9"/>
    <w:qFormat/>
    <w:rsid w:val="00E43A7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2">
    <w:name w:val="heading 2"/>
    <w:basedOn w:val="a"/>
    <w:link w:val="20"/>
    <w:uiPriority w:val="9"/>
    <w:qFormat/>
    <w:rsid w:val="00E43A7D"/>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3A7D"/>
    <w:rPr>
      <w:rFonts w:ascii="Times New Roman" w:eastAsia="Times New Roman" w:hAnsi="Times New Roman" w:cs="Times New Roman"/>
      <w:b/>
      <w:bCs/>
      <w:kern w:val="36"/>
      <w:sz w:val="48"/>
      <w:szCs w:val="48"/>
      <w:lang w:eastAsia="uk-UA"/>
    </w:rPr>
  </w:style>
  <w:style w:type="character" w:customStyle="1" w:styleId="20">
    <w:name w:val="Заголовок 2 Знак"/>
    <w:basedOn w:val="a0"/>
    <w:link w:val="2"/>
    <w:uiPriority w:val="9"/>
    <w:rsid w:val="00E43A7D"/>
    <w:rPr>
      <w:rFonts w:ascii="Times New Roman" w:eastAsia="Times New Roman" w:hAnsi="Times New Roman" w:cs="Times New Roman"/>
      <w:b/>
      <w:bCs/>
      <w:sz w:val="36"/>
      <w:szCs w:val="36"/>
      <w:lang w:eastAsia="uk-UA"/>
    </w:rPr>
  </w:style>
  <w:style w:type="paragraph" w:customStyle="1" w:styleId="aligncenter">
    <w:name w:val="aligncenter"/>
    <w:basedOn w:val="a"/>
    <w:rsid w:val="00E43A7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Strong"/>
    <w:basedOn w:val="a0"/>
    <w:uiPriority w:val="22"/>
    <w:qFormat/>
    <w:rsid w:val="00E43A7D"/>
    <w:rPr>
      <w:b/>
      <w:bCs/>
    </w:rPr>
  </w:style>
  <w:style w:type="paragraph" w:styleId="a4">
    <w:name w:val="Normal (Web)"/>
    <w:basedOn w:val="a"/>
    <w:uiPriority w:val="99"/>
    <w:unhideWhenUsed/>
    <w:rsid w:val="00E43A7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Emphasis"/>
    <w:basedOn w:val="a0"/>
    <w:uiPriority w:val="20"/>
    <w:qFormat/>
    <w:rsid w:val="00E43A7D"/>
    <w:rPr>
      <w:i/>
      <w:iCs/>
    </w:rPr>
  </w:style>
  <w:style w:type="table" w:styleId="a6">
    <w:name w:val="Table Grid"/>
    <w:basedOn w:val="a1"/>
    <w:uiPriority w:val="59"/>
    <w:rsid w:val="005010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5010D7"/>
    <w:pPr>
      <w:ind w:left="720"/>
      <w:contextualSpacing/>
    </w:pPr>
  </w:style>
  <w:style w:type="paragraph" w:styleId="a8">
    <w:name w:val="header"/>
    <w:basedOn w:val="a"/>
    <w:link w:val="a9"/>
    <w:uiPriority w:val="99"/>
    <w:semiHidden/>
    <w:unhideWhenUsed/>
    <w:rsid w:val="00BD186F"/>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BD186F"/>
  </w:style>
  <w:style w:type="paragraph" w:styleId="aa">
    <w:name w:val="footer"/>
    <w:basedOn w:val="a"/>
    <w:link w:val="ab"/>
    <w:uiPriority w:val="99"/>
    <w:unhideWhenUsed/>
    <w:rsid w:val="00BD186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D186F"/>
  </w:style>
</w:styles>
</file>

<file path=word/webSettings.xml><?xml version="1.0" encoding="utf-8"?>
<w:webSettings xmlns:r="http://schemas.openxmlformats.org/officeDocument/2006/relationships" xmlns:w="http://schemas.openxmlformats.org/wordprocessingml/2006/main">
  <w:divs>
    <w:div w:id="253053972">
      <w:bodyDiv w:val="1"/>
      <w:marLeft w:val="0"/>
      <w:marRight w:val="0"/>
      <w:marTop w:val="0"/>
      <w:marBottom w:val="0"/>
      <w:divBdr>
        <w:top w:val="none" w:sz="0" w:space="0" w:color="auto"/>
        <w:left w:val="none" w:sz="0" w:space="0" w:color="auto"/>
        <w:bottom w:val="none" w:sz="0" w:space="0" w:color="auto"/>
        <w:right w:val="none" w:sz="0" w:space="0" w:color="auto"/>
      </w:divBdr>
      <w:divsChild>
        <w:div w:id="814372946">
          <w:marLeft w:val="0"/>
          <w:marRight w:val="0"/>
          <w:marTop w:val="0"/>
          <w:marBottom w:val="0"/>
          <w:divBdr>
            <w:top w:val="none" w:sz="0" w:space="0" w:color="auto"/>
            <w:left w:val="none" w:sz="0" w:space="0" w:color="auto"/>
            <w:bottom w:val="none" w:sz="0" w:space="0" w:color="auto"/>
            <w:right w:val="none" w:sz="0" w:space="0" w:color="auto"/>
          </w:divBdr>
        </w:div>
        <w:div w:id="1664968638">
          <w:marLeft w:val="0"/>
          <w:marRight w:val="0"/>
          <w:marTop w:val="0"/>
          <w:marBottom w:val="0"/>
          <w:divBdr>
            <w:top w:val="none" w:sz="0" w:space="0" w:color="auto"/>
            <w:left w:val="none" w:sz="0" w:space="0" w:color="auto"/>
            <w:bottom w:val="none" w:sz="0" w:space="0" w:color="auto"/>
            <w:right w:val="none" w:sz="0" w:space="0" w:color="auto"/>
          </w:divBdr>
        </w:div>
        <w:div w:id="115831075">
          <w:marLeft w:val="375"/>
          <w:marRight w:val="0"/>
          <w:marTop w:val="0"/>
          <w:marBottom w:val="0"/>
          <w:divBdr>
            <w:top w:val="none" w:sz="0" w:space="0" w:color="auto"/>
            <w:left w:val="none" w:sz="0" w:space="0" w:color="auto"/>
            <w:bottom w:val="none" w:sz="0" w:space="0" w:color="auto"/>
            <w:right w:val="none" w:sz="0" w:space="0" w:color="auto"/>
          </w:divBdr>
        </w:div>
        <w:div w:id="1731031696">
          <w:marLeft w:val="0"/>
          <w:marRight w:val="0"/>
          <w:marTop w:val="0"/>
          <w:marBottom w:val="0"/>
          <w:divBdr>
            <w:top w:val="none" w:sz="0" w:space="0" w:color="auto"/>
            <w:left w:val="none" w:sz="0" w:space="0" w:color="auto"/>
            <w:bottom w:val="none" w:sz="0" w:space="0" w:color="auto"/>
            <w:right w:val="none" w:sz="0" w:space="0" w:color="auto"/>
          </w:divBdr>
        </w:div>
        <w:div w:id="944583435">
          <w:marLeft w:val="0"/>
          <w:marRight w:val="0"/>
          <w:marTop w:val="0"/>
          <w:marBottom w:val="0"/>
          <w:divBdr>
            <w:top w:val="none" w:sz="0" w:space="0" w:color="auto"/>
            <w:left w:val="none" w:sz="0" w:space="0" w:color="auto"/>
            <w:bottom w:val="none" w:sz="0" w:space="0" w:color="auto"/>
            <w:right w:val="none" w:sz="0" w:space="0" w:color="auto"/>
          </w:divBdr>
        </w:div>
        <w:div w:id="1160543172">
          <w:marLeft w:val="750"/>
          <w:marRight w:val="0"/>
          <w:marTop w:val="0"/>
          <w:marBottom w:val="0"/>
          <w:divBdr>
            <w:top w:val="none" w:sz="0" w:space="0" w:color="auto"/>
            <w:left w:val="none" w:sz="0" w:space="0" w:color="auto"/>
            <w:bottom w:val="none" w:sz="0" w:space="0" w:color="auto"/>
            <w:right w:val="none" w:sz="0" w:space="0" w:color="auto"/>
          </w:divBdr>
        </w:div>
        <w:div w:id="1054429362">
          <w:marLeft w:val="0"/>
          <w:marRight w:val="0"/>
          <w:marTop w:val="0"/>
          <w:marBottom w:val="0"/>
          <w:divBdr>
            <w:top w:val="none" w:sz="0" w:space="0" w:color="auto"/>
            <w:left w:val="none" w:sz="0" w:space="0" w:color="auto"/>
            <w:bottom w:val="none" w:sz="0" w:space="0" w:color="auto"/>
            <w:right w:val="none" w:sz="0" w:space="0" w:color="auto"/>
          </w:divBdr>
        </w:div>
        <w:div w:id="1638606941">
          <w:marLeft w:val="0"/>
          <w:marRight w:val="0"/>
          <w:marTop w:val="0"/>
          <w:marBottom w:val="0"/>
          <w:divBdr>
            <w:top w:val="none" w:sz="0" w:space="0" w:color="auto"/>
            <w:left w:val="none" w:sz="0" w:space="0" w:color="auto"/>
            <w:bottom w:val="none" w:sz="0" w:space="0" w:color="auto"/>
            <w:right w:val="none" w:sz="0" w:space="0" w:color="auto"/>
          </w:divBdr>
        </w:div>
        <w:div w:id="466356684">
          <w:marLeft w:val="750"/>
          <w:marRight w:val="0"/>
          <w:marTop w:val="0"/>
          <w:marBottom w:val="0"/>
          <w:divBdr>
            <w:top w:val="none" w:sz="0" w:space="0" w:color="auto"/>
            <w:left w:val="none" w:sz="0" w:space="0" w:color="auto"/>
            <w:bottom w:val="none" w:sz="0" w:space="0" w:color="auto"/>
            <w:right w:val="none" w:sz="0" w:space="0" w:color="auto"/>
          </w:divBdr>
        </w:div>
        <w:div w:id="1877279475">
          <w:marLeft w:val="0"/>
          <w:marRight w:val="0"/>
          <w:marTop w:val="0"/>
          <w:marBottom w:val="0"/>
          <w:divBdr>
            <w:top w:val="none" w:sz="0" w:space="0" w:color="auto"/>
            <w:left w:val="none" w:sz="0" w:space="0" w:color="auto"/>
            <w:bottom w:val="none" w:sz="0" w:space="0" w:color="auto"/>
            <w:right w:val="none" w:sz="0" w:space="0" w:color="auto"/>
          </w:divBdr>
        </w:div>
        <w:div w:id="913777850">
          <w:marLeft w:val="0"/>
          <w:marRight w:val="0"/>
          <w:marTop w:val="0"/>
          <w:marBottom w:val="0"/>
          <w:divBdr>
            <w:top w:val="none" w:sz="0" w:space="0" w:color="auto"/>
            <w:left w:val="none" w:sz="0" w:space="0" w:color="auto"/>
            <w:bottom w:val="none" w:sz="0" w:space="0" w:color="auto"/>
            <w:right w:val="none" w:sz="0" w:space="0" w:color="auto"/>
          </w:divBdr>
        </w:div>
        <w:div w:id="11341087">
          <w:marLeft w:val="750"/>
          <w:marRight w:val="0"/>
          <w:marTop w:val="0"/>
          <w:marBottom w:val="0"/>
          <w:divBdr>
            <w:top w:val="none" w:sz="0" w:space="0" w:color="auto"/>
            <w:left w:val="none" w:sz="0" w:space="0" w:color="auto"/>
            <w:bottom w:val="none" w:sz="0" w:space="0" w:color="auto"/>
            <w:right w:val="none" w:sz="0" w:space="0" w:color="auto"/>
          </w:divBdr>
        </w:div>
        <w:div w:id="1588732824">
          <w:marLeft w:val="0"/>
          <w:marRight w:val="0"/>
          <w:marTop w:val="0"/>
          <w:marBottom w:val="0"/>
          <w:divBdr>
            <w:top w:val="none" w:sz="0" w:space="0" w:color="auto"/>
            <w:left w:val="none" w:sz="0" w:space="0" w:color="auto"/>
            <w:bottom w:val="none" w:sz="0" w:space="0" w:color="auto"/>
            <w:right w:val="none" w:sz="0" w:space="0" w:color="auto"/>
          </w:divBdr>
        </w:div>
        <w:div w:id="450176647">
          <w:marLeft w:val="0"/>
          <w:marRight w:val="0"/>
          <w:marTop w:val="0"/>
          <w:marBottom w:val="0"/>
          <w:divBdr>
            <w:top w:val="none" w:sz="0" w:space="0" w:color="auto"/>
            <w:left w:val="none" w:sz="0" w:space="0" w:color="auto"/>
            <w:bottom w:val="none" w:sz="0" w:space="0" w:color="auto"/>
            <w:right w:val="none" w:sz="0" w:space="0" w:color="auto"/>
          </w:divBdr>
        </w:div>
        <w:div w:id="776562017">
          <w:marLeft w:val="750"/>
          <w:marRight w:val="0"/>
          <w:marTop w:val="0"/>
          <w:marBottom w:val="0"/>
          <w:divBdr>
            <w:top w:val="none" w:sz="0" w:space="0" w:color="auto"/>
            <w:left w:val="none" w:sz="0" w:space="0" w:color="auto"/>
            <w:bottom w:val="none" w:sz="0" w:space="0" w:color="auto"/>
            <w:right w:val="none" w:sz="0" w:space="0" w:color="auto"/>
          </w:divBdr>
        </w:div>
        <w:div w:id="1916739726">
          <w:marLeft w:val="0"/>
          <w:marRight w:val="0"/>
          <w:marTop w:val="0"/>
          <w:marBottom w:val="0"/>
          <w:divBdr>
            <w:top w:val="none" w:sz="0" w:space="0" w:color="auto"/>
            <w:left w:val="none" w:sz="0" w:space="0" w:color="auto"/>
            <w:bottom w:val="none" w:sz="0" w:space="0" w:color="auto"/>
            <w:right w:val="none" w:sz="0" w:space="0" w:color="auto"/>
          </w:divBdr>
        </w:div>
        <w:div w:id="1880973436">
          <w:marLeft w:val="0"/>
          <w:marRight w:val="0"/>
          <w:marTop w:val="0"/>
          <w:marBottom w:val="0"/>
          <w:divBdr>
            <w:top w:val="none" w:sz="0" w:space="0" w:color="auto"/>
            <w:left w:val="none" w:sz="0" w:space="0" w:color="auto"/>
            <w:bottom w:val="none" w:sz="0" w:space="0" w:color="auto"/>
            <w:right w:val="none" w:sz="0" w:space="0" w:color="auto"/>
          </w:divBdr>
        </w:div>
        <w:div w:id="136727308">
          <w:marLeft w:val="375"/>
          <w:marRight w:val="0"/>
          <w:marTop w:val="0"/>
          <w:marBottom w:val="0"/>
          <w:divBdr>
            <w:top w:val="none" w:sz="0" w:space="0" w:color="auto"/>
            <w:left w:val="none" w:sz="0" w:space="0" w:color="auto"/>
            <w:bottom w:val="none" w:sz="0" w:space="0" w:color="auto"/>
            <w:right w:val="none" w:sz="0" w:space="0" w:color="auto"/>
          </w:divBdr>
        </w:div>
        <w:div w:id="653993518">
          <w:marLeft w:val="0"/>
          <w:marRight w:val="0"/>
          <w:marTop w:val="0"/>
          <w:marBottom w:val="0"/>
          <w:divBdr>
            <w:top w:val="none" w:sz="0" w:space="0" w:color="auto"/>
            <w:left w:val="none" w:sz="0" w:space="0" w:color="auto"/>
            <w:bottom w:val="none" w:sz="0" w:space="0" w:color="auto"/>
            <w:right w:val="none" w:sz="0" w:space="0" w:color="auto"/>
          </w:divBdr>
        </w:div>
        <w:div w:id="1259751751">
          <w:marLeft w:val="0"/>
          <w:marRight w:val="0"/>
          <w:marTop w:val="0"/>
          <w:marBottom w:val="0"/>
          <w:divBdr>
            <w:top w:val="none" w:sz="0" w:space="0" w:color="auto"/>
            <w:left w:val="none" w:sz="0" w:space="0" w:color="auto"/>
            <w:bottom w:val="none" w:sz="0" w:space="0" w:color="auto"/>
            <w:right w:val="none" w:sz="0" w:space="0" w:color="auto"/>
          </w:divBdr>
        </w:div>
        <w:div w:id="1031682755">
          <w:marLeft w:val="750"/>
          <w:marRight w:val="0"/>
          <w:marTop w:val="0"/>
          <w:marBottom w:val="0"/>
          <w:divBdr>
            <w:top w:val="none" w:sz="0" w:space="0" w:color="auto"/>
            <w:left w:val="none" w:sz="0" w:space="0" w:color="auto"/>
            <w:bottom w:val="none" w:sz="0" w:space="0" w:color="auto"/>
            <w:right w:val="none" w:sz="0" w:space="0" w:color="auto"/>
          </w:divBdr>
        </w:div>
        <w:div w:id="1959872973">
          <w:marLeft w:val="0"/>
          <w:marRight w:val="0"/>
          <w:marTop w:val="0"/>
          <w:marBottom w:val="0"/>
          <w:divBdr>
            <w:top w:val="none" w:sz="0" w:space="0" w:color="auto"/>
            <w:left w:val="none" w:sz="0" w:space="0" w:color="auto"/>
            <w:bottom w:val="none" w:sz="0" w:space="0" w:color="auto"/>
            <w:right w:val="none" w:sz="0" w:space="0" w:color="auto"/>
          </w:divBdr>
        </w:div>
        <w:div w:id="1503276947">
          <w:marLeft w:val="0"/>
          <w:marRight w:val="0"/>
          <w:marTop w:val="0"/>
          <w:marBottom w:val="0"/>
          <w:divBdr>
            <w:top w:val="none" w:sz="0" w:space="0" w:color="auto"/>
            <w:left w:val="none" w:sz="0" w:space="0" w:color="auto"/>
            <w:bottom w:val="none" w:sz="0" w:space="0" w:color="auto"/>
            <w:right w:val="none" w:sz="0" w:space="0" w:color="auto"/>
          </w:divBdr>
        </w:div>
        <w:div w:id="753627555">
          <w:marLeft w:val="750"/>
          <w:marRight w:val="0"/>
          <w:marTop w:val="0"/>
          <w:marBottom w:val="0"/>
          <w:divBdr>
            <w:top w:val="none" w:sz="0" w:space="0" w:color="auto"/>
            <w:left w:val="none" w:sz="0" w:space="0" w:color="auto"/>
            <w:bottom w:val="none" w:sz="0" w:space="0" w:color="auto"/>
            <w:right w:val="none" w:sz="0" w:space="0" w:color="auto"/>
          </w:divBdr>
        </w:div>
        <w:div w:id="728918041">
          <w:marLeft w:val="0"/>
          <w:marRight w:val="0"/>
          <w:marTop w:val="0"/>
          <w:marBottom w:val="0"/>
          <w:divBdr>
            <w:top w:val="none" w:sz="0" w:space="0" w:color="auto"/>
            <w:left w:val="none" w:sz="0" w:space="0" w:color="auto"/>
            <w:bottom w:val="none" w:sz="0" w:space="0" w:color="auto"/>
            <w:right w:val="none" w:sz="0" w:space="0" w:color="auto"/>
          </w:divBdr>
        </w:div>
        <w:div w:id="767963579">
          <w:marLeft w:val="0"/>
          <w:marRight w:val="0"/>
          <w:marTop w:val="0"/>
          <w:marBottom w:val="0"/>
          <w:divBdr>
            <w:top w:val="none" w:sz="0" w:space="0" w:color="auto"/>
            <w:left w:val="none" w:sz="0" w:space="0" w:color="auto"/>
            <w:bottom w:val="none" w:sz="0" w:space="0" w:color="auto"/>
            <w:right w:val="none" w:sz="0" w:space="0" w:color="auto"/>
          </w:divBdr>
        </w:div>
        <w:div w:id="1506239211">
          <w:marLeft w:val="750"/>
          <w:marRight w:val="0"/>
          <w:marTop w:val="0"/>
          <w:marBottom w:val="0"/>
          <w:divBdr>
            <w:top w:val="none" w:sz="0" w:space="0" w:color="auto"/>
            <w:left w:val="none" w:sz="0" w:space="0" w:color="auto"/>
            <w:bottom w:val="none" w:sz="0" w:space="0" w:color="auto"/>
            <w:right w:val="none" w:sz="0" w:space="0" w:color="auto"/>
          </w:divBdr>
        </w:div>
        <w:div w:id="55129627">
          <w:marLeft w:val="0"/>
          <w:marRight w:val="0"/>
          <w:marTop w:val="0"/>
          <w:marBottom w:val="0"/>
          <w:divBdr>
            <w:top w:val="none" w:sz="0" w:space="0" w:color="auto"/>
            <w:left w:val="none" w:sz="0" w:space="0" w:color="auto"/>
            <w:bottom w:val="none" w:sz="0" w:space="0" w:color="auto"/>
            <w:right w:val="none" w:sz="0" w:space="0" w:color="auto"/>
          </w:divBdr>
        </w:div>
        <w:div w:id="1224952745">
          <w:marLeft w:val="0"/>
          <w:marRight w:val="0"/>
          <w:marTop w:val="0"/>
          <w:marBottom w:val="0"/>
          <w:divBdr>
            <w:top w:val="none" w:sz="0" w:space="0" w:color="auto"/>
            <w:left w:val="none" w:sz="0" w:space="0" w:color="auto"/>
            <w:bottom w:val="none" w:sz="0" w:space="0" w:color="auto"/>
            <w:right w:val="none" w:sz="0" w:space="0" w:color="auto"/>
          </w:divBdr>
        </w:div>
        <w:div w:id="634913688">
          <w:marLeft w:val="750"/>
          <w:marRight w:val="0"/>
          <w:marTop w:val="0"/>
          <w:marBottom w:val="0"/>
          <w:divBdr>
            <w:top w:val="none" w:sz="0" w:space="0" w:color="auto"/>
            <w:left w:val="none" w:sz="0" w:space="0" w:color="auto"/>
            <w:bottom w:val="none" w:sz="0" w:space="0" w:color="auto"/>
            <w:right w:val="none" w:sz="0" w:space="0" w:color="auto"/>
          </w:divBdr>
        </w:div>
        <w:div w:id="1726680197">
          <w:marLeft w:val="0"/>
          <w:marRight w:val="0"/>
          <w:marTop w:val="0"/>
          <w:marBottom w:val="0"/>
          <w:divBdr>
            <w:top w:val="none" w:sz="0" w:space="0" w:color="auto"/>
            <w:left w:val="none" w:sz="0" w:space="0" w:color="auto"/>
            <w:bottom w:val="none" w:sz="0" w:space="0" w:color="auto"/>
            <w:right w:val="none" w:sz="0" w:space="0" w:color="auto"/>
          </w:divBdr>
        </w:div>
        <w:div w:id="1285431667">
          <w:marLeft w:val="0"/>
          <w:marRight w:val="0"/>
          <w:marTop w:val="0"/>
          <w:marBottom w:val="0"/>
          <w:divBdr>
            <w:top w:val="none" w:sz="0" w:space="0" w:color="auto"/>
            <w:left w:val="none" w:sz="0" w:space="0" w:color="auto"/>
            <w:bottom w:val="none" w:sz="0" w:space="0" w:color="auto"/>
            <w:right w:val="none" w:sz="0" w:space="0" w:color="auto"/>
          </w:divBdr>
        </w:div>
        <w:div w:id="1100562214">
          <w:marLeft w:val="750"/>
          <w:marRight w:val="0"/>
          <w:marTop w:val="0"/>
          <w:marBottom w:val="0"/>
          <w:divBdr>
            <w:top w:val="none" w:sz="0" w:space="0" w:color="auto"/>
            <w:left w:val="none" w:sz="0" w:space="0" w:color="auto"/>
            <w:bottom w:val="none" w:sz="0" w:space="0" w:color="auto"/>
            <w:right w:val="none" w:sz="0" w:space="0" w:color="auto"/>
          </w:divBdr>
        </w:div>
        <w:div w:id="921915909">
          <w:marLeft w:val="0"/>
          <w:marRight w:val="0"/>
          <w:marTop w:val="0"/>
          <w:marBottom w:val="0"/>
          <w:divBdr>
            <w:top w:val="none" w:sz="0" w:space="0" w:color="auto"/>
            <w:left w:val="none" w:sz="0" w:space="0" w:color="auto"/>
            <w:bottom w:val="none" w:sz="0" w:space="0" w:color="auto"/>
            <w:right w:val="none" w:sz="0" w:space="0" w:color="auto"/>
          </w:divBdr>
        </w:div>
        <w:div w:id="846752018">
          <w:marLeft w:val="0"/>
          <w:marRight w:val="0"/>
          <w:marTop w:val="0"/>
          <w:marBottom w:val="0"/>
          <w:divBdr>
            <w:top w:val="none" w:sz="0" w:space="0" w:color="auto"/>
            <w:left w:val="none" w:sz="0" w:space="0" w:color="auto"/>
            <w:bottom w:val="none" w:sz="0" w:space="0" w:color="auto"/>
            <w:right w:val="none" w:sz="0" w:space="0" w:color="auto"/>
          </w:divBdr>
        </w:div>
        <w:div w:id="1844198614">
          <w:marLeft w:val="0"/>
          <w:marRight w:val="0"/>
          <w:marTop w:val="0"/>
          <w:marBottom w:val="0"/>
          <w:divBdr>
            <w:top w:val="none" w:sz="0" w:space="0" w:color="auto"/>
            <w:left w:val="none" w:sz="0" w:space="0" w:color="auto"/>
            <w:bottom w:val="none" w:sz="0" w:space="0" w:color="auto"/>
            <w:right w:val="none" w:sz="0" w:space="0" w:color="auto"/>
          </w:divBdr>
        </w:div>
        <w:div w:id="1538813289">
          <w:marLeft w:val="0"/>
          <w:marRight w:val="0"/>
          <w:marTop w:val="0"/>
          <w:marBottom w:val="0"/>
          <w:divBdr>
            <w:top w:val="none" w:sz="0" w:space="0" w:color="auto"/>
            <w:left w:val="none" w:sz="0" w:space="0" w:color="auto"/>
            <w:bottom w:val="none" w:sz="0" w:space="0" w:color="auto"/>
            <w:right w:val="none" w:sz="0" w:space="0" w:color="auto"/>
          </w:divBdr>
          <w:divsChild>
            <w:div w:id="2020278621">
              <w:marLeft w:val="0"/>
              <w:marRight w:val="0"/>
              <w:marTop w:val="0"/>
              <w:marBottom w:val="0"/>
              <w:divBdr>
                <w:top w:val="none" w:sz="0" w:space="0" w:color="auto"/>
                <w:left w:val="none" w:sz="0" w:space="0" w:color="auto"/>
                <w:bottom w:val="none" w:sz="0" w:space="0" w:color="auto"/>
                <w:right w:val="none" w:sz="0" w:space="0" w:color="auto"/>
              </w:divBdr>
            </w:div>
          </w:divsChild>
        </w:div>
        <w:div w:id="35741335">
          <w:marLeft w:val="0"/>
          <w:marRight w:val="0"/>
          <w:marTop w:val="0"/>
          <w:marBottom w:val="0"/>
          <w:divBdr>
            <w:top w:val="none" w:sz="0" w:space="0" w:color="auto"/>
            <w:left w:val="none" w:sz="0" w:space="0" w:color="auto"/>
            <w:bottom w:val="none" w:sz="0" w:space="0" w:color="auto"/>
            <w:right w:val="none" w:sz="0" w:space="0" w:color="auto"/>
          </w:divBdr>
        </w:div>
        <w:div w:id="1991248219">
          <w:marLeft w:val="0"/>
          <w:marRight w:val="0"/>
          <w:marTop w:val="0"/>
          <w:marBottom w:val="0"/>
          <w:divBdr>
            <w:top w:val="none" w:sz="0" w:space="0" w:color="auto"/>
            <w:left w:val="none" w:sz="0" w:space="0" w:color="auto"/>
            <w:bottom w:val="none" w:sz="0" w:space="0" w:color="auto"/>
            <w:right w:val="none" w:sz="0" w:space="0" w:color="auto"/>
          </w:divBdr>
          <w:divsChild>
            <w:div w:id="1729062478">
              <w:marLeft w:val="0"/>
              <w:marRight w:val="0"/>
              <w:marTop w:val="0"/>
              <w:marBottom w:val="0"/>
              <w:divBdr>
                <w:top w:val="none" w:sz="0" w:space="0" w:color="auto"/>
                <w:left w:val="none" w:sz="0" w:space="0" w:color="auto"/>
                <w:bottom w:val="none" w:sz="0" w:space="0" w:color="auto"/>
                <w:right w:val="none" w:sz="0" w:space="0" w:color="auto"/>
              </w:divBdr>
            </w:div>
          </w:divsChild>
        </w:div>
        <w:div w:id="1405833921">
          <w:marLeft w:val="0"/>
          <w:marRight w:val="0"/>
          <w:marTop w:val="0"/>
          <w:marBottom w:val="0"/>
          <w:divBdr>
            <w:top w:val="none" w:sz="0" w:space="0" w:color="auto"/>
            <w:left w:val="none" w:sz="0" w:space="0" w:color="auto"/>
            <w:bottom w:val="none" w:sz="0" w:space="0" w:color="auto"/>
            <w:right w:val="none" w:sz="0" w:space="0" w:color="auto"/>
          </w:divBdr>
          <w:divsChild>
            <w:div w:id="2036076363">
              <w:marLeft w:val="0"/>
              <w:marRight w:val="0"/>
              <w:marTop w:val="0"/>
              <w:marBottom w:val="0"/>
              <w:divBdr>
                <w:top w:val="none" w:sz="0" w:space="0" w:color="auto"/>
                <w:left w:val="none" w:sz="0" w:space="0" w:color="auto"/>
                <w:bottom w:val="none" w:sz="0" w:space="0" w:color="auto"/>
                <w:right w:val="none" w:sz="0" w:space="0" w:color="auto"/>
              </w:divBdr>
            </w:div>
          </w:divsChild>
        </w:div>
        <w:div w:id="1631327260">
          <w:marLeft w:val="0"/>
          <w:marRight w:val="0"/>
          <w:marTop w:val="0"/>
          <w:marBottom w:val="0"/>
          <w:divBdr>
            <w:top w:val="none" w:sz="0" w:space="0" w:color="auto"/>
            <w:left w:val="none" w:sz="0" w:space="0" w:color="auto"/>
            <w:bottom w:val="none" w:sz="0" w:space="0" w:color="auto"/>
            <w:right w:val="none" w:sz="0" w:space="0" w:color="auto"/>
          </w:divBdr>
        </w:div>
        <w:div w:id="10230828">
          <w:marLeft w:val="0"/>
          <w:marRight w:val="0"/>
          <w:marTop w:val="0"/>
          <w:marBottom w:val="0"/>
          <w:divBdr>
            <w:top w:val="none" w:sz="0" w:space="0" w:color="auto"/>
            <w:left w:val="none" w:sz="0" w:space="0" w:color="auto"/>
            <w:bottom w:val="none" w:sz="0" w:space="0" w:color="auto"/>
            <w:right w:val="none" w:sz="0" w:space="0" w:color="auto"/>
          </w:divBdr>
        </w:div>
        <w:div w:id="474296420">
          <w:marLeft w:val="0"/>
          <w:marRight w:val="0"/>
          <w:marTop w:val="0"/>
          <w:marBottom w:val="0"/>
          <w:divBdr>
            <w:top w:val="none" w:sz="0" w:space="0" w:color="auto"/>
            <w:left w:val="none" w:sz="0" w:space="0" w:color="auto"/>
            <w:bottom w:val="none" w:sz="0" w:space="0" w:color="auto"/>
            <w:right w:val="none" w:sz="0" w:space="0" w:color="auto"/>
          </w:divBdr>
          <w:divsChild>
            <w:div w:id="1633636255">
              <w:marLeft w:val="0"/>
              <w:marRight w:val="0"/>
              <w:marTop w:val="0"/>
              <w:marBottom w:val="0"/>
              <w:divBdr>
                <w:top w:val="none" w:sz="0" w:space="0" w:color="auto"/>
                <w:left w:val="none" w:sz="0" w:space="0" w:color="auto"/>
                <w:bottom w:val="none" w:sz="0" w:space="0" w:color="auto"/>
                <w:right w:val="none" w:sz="0" w:space="0" w:color="auto"/>
              </w:divBdr>
            </w:div>
          </w:divsChild>
        </w:div>
        <w:div w:id="1171677336">
          <w:marLeft w:val="0"/>
          <w:marRight w:val="0"/>
          <w:marTop w:val="0"/>
          <w:marBottom w:val="0"/>
          <w:divBdr>
            <w:top w:val="none" w:sz="0" w:space="0" w:color="auto"/>
            <w:left w:val="none" w:sz="0" w:space="0" w:color="auto"/>
            <w:bottom w:val="none" w:sz="0" w:space="0" w:color="auto"/>
            <w:right w:val="none" w:sz="0" w:space="0" w:color="auto"/>
          </w:divBdr>
          <w:divsChild>
            <w:div w:id="351029298">
              <w:marLeft w:val="0"/>
              <w:marRight w:val="0"/>
              <w:marTop w:val="0"/>
              <w:marBottom w:val="0"/>
              <w:divBdr>
                <w:top w:val="none" w:sz="0" w:space="0" w:color="auto"/>
                <w:left w:val="none" w:sz="0" w:space="0" w:color="auto"/>
                <w:bottom w:val="none" w:sz="0" w:space="0" w:color="auto"/>
                <w:right w:val="none" w:sz="0" w:space="0" w:color="auto"/>
              </w:divBdr>
            </w:div>
          </w:divsChild>
        </w:div>
        <w:div w:id="1274939486">
          <w:marLeft w:val="0"/>
          <w:marRight w:val="0"/>
          <w:marTop w:val="0"/>
          <w:marBottom w:val="0"/>
          <w:divBdr>
            <w:top w:val="none" w:sz="0" w:space="0" w:color="auto"/>
            <w:left w:val="none" w:sz="0" w:space="0" w:color="auto"/>
            <w:bottom w:val="none" w:sz="0" w:space="0" w:color="auto"/>
            <w:right w:val="none" w:sz="0" w:space="0" w:color="auto"/>
          </w:divBdr>
        </w:div>
        <w:div w:id="26295830">
          <w:marLeft w:val="0"/>
          <w:marRight w:val="0"/>
          <w:marTop w:val="0"/>
          <w:marBottom w:val="0"/>
          <w:divBdr>
            <w:top w:val="none" w:sz="0" w:space="0" w:color="auto"/>
            <w:left w:val="none" w:sz="0" w:space="0" w:color="auto"/>
            <w:bottom w:val="none" w:sz="0" w:space="0" w:color="auto"/>
            <w:right w:val="none" w:sz="0" w:space="0" w:color="auto"/>
          </w:divBdr>
        </w:div>
        <w:div w:id="1435856460">
          <w:marLeft w:val="0"/>
          <w:marRight w:val="0"/>
          <w:marTop w:val="0"/>
          <w:marBottom w:val="0"/>
          <w:divBdr>
            <w:top w:val="none" w:sz="0" w:space="0" w:color="auto"/>
            <w:left w:val="none" w:sz="0" w:space="0" w:color="auto"/>
            <w:bottom w:val="none" w:sz="0" w:space="0" w:color="auto"/>
            <w:right w:val="none" w:sz="0" w:space="0" w:color="auto"/>
          </w:divBdr>
          <w:divsChild>
            <w:div w:id="1989279759">
              <w:marLeft w:val="0"/>
              <w:marRight w:val="0"/>
              <w:marTop w:val="0"/>
              <w:marBottom w:val="0"/>
              <w:divBdr>
                <w:top w:val="none" w:sz="0" w:space="0" w:color="auto"/>
                <w:left w:val="none" w:sz="0" w:space="0" w:color="auto"/>
                <w:bottom w:val="none" w:sz="0" w:space="0" w:color="auto"/>
                <w:right w:val="none" w:sz="0" w:space="0" w:color="auto"/>
              </w:divBdr>
            </w:div>
          </w:divsChild>
        </w:div>
        <w:div w:id="315501227">
          <w:marLeft w:val="0"/>
          <w:marRight w:val="0"/>
          <w:marTop w:val="0"/>
          <w:marBottom w:val="0"/>
          <w:divBdr>
            <w:top w:val="none" w:sz="0" w:space="0" w:color="auto"/>
            <w:left w:val="none" w:sz="0" w:space="0" w:color="auto"/>
            <w:bottom w:val="none" w:sz="0" w:space="0" w:color="auto"/>
            <w:right w:val="none" w:sz="0" w:space="0" w:color="auto"/>
          </w:divBdr>
        </w:div>
        <w:div w:id="2011517971">
          <w:marLeft w:val="0"/>
          <w:marRight w:val="0"/>
          <w:marTop w:val="0"/>
          <w:marBottom w:val="0"/>
          <w:divBdr>
            <w:top w:val="none" w:sz="0" w:space="0" w:color="auto"/>
            <w:left w:val="none" w:sz="0" w:space="0" w:color="auto"/>
            <w:bottom w:val="none" w:sz="0" w:space="0" w:color="auto"/>
            <w:right w:val="none" w:sz="0" w:space="0" w:color="auto"/>
          </w:divBdr>
        </w:div>
        <w:div w:id="2038500609">
          <w:marLeft w:val="0"/>
          <w:marRight w:val="0"/>
          <w:marTop w:val="0"/>
          <w:marBottom w:val="0"/>
          <w:divBdr>
            <w:top w:val="none" w:sz="0" w:space="0" w:color="auto"/>
            <w:left w:val="none" w:sz="0" w:space="0" w:color="auto"/>
            <w:bottom w:val="none" w:sz="0" w:space="0" w:color="auto"/>
            <w:right w:val="none" w:sz="0" w:space="0" w:color="auto"/>
          </w:divBdr>
        </w:div>
        <w:div w:id="1950090446">
          <w:marLeft w:val="0"/>
          <w:marRight w:val="0"/>
          <w:marTop w:val="0"/>
          <w:marBottom w:val="0"/>
          <w:divBdr>
            <w:top w:val="none" w:sz="0" w:space="0" w:color="auto"/>
            <w:left w:val="none" w:sz="0" w:space="0" w:color="auto"/>
            <w:bottom w:val="none" w:sz="0" w:space="0" w:color="auto"/>
            <w:right w:val="none" w:sz="0" w:space="0" w:color="auto"/>
          </w:divBdr>
        </w:div>
        <w:div w:id="1779249262">
          <w:marLeft w:val="0"/>
          <w:marRight w:val="0"/>
          <w:marTop w:val="0"/>
          <w:marBottom w:val="0"/>
          <w:divBdr>
            <w:top w:val="none" w:sz="0" w:space="0" w:color="auto"/>
            <w:left w:val="none" w:sz="0" w:space="0" w:color="auto"/>
            <w:bottom w:val="none" w:sz="0" w:space="0" w:color="auto"/>
            <w:right w:val="none" w:sz="0" w:space="0" w:color="auto"/>
          </w:divBdr>
        </w:div>
        <w:div w:id="1989045512">
          <w:marLeft w:val="0"/>
          <w:marRight w:val="0"/>
          <w:marTop w:val="0"/>
          <w:marBottom w:val="0"/>
          <w:divBdr>
            <w:top w:val="none" w:sz="0" w:space="0" w:color="auto"/>
            <w:left w:val="none" w:sz="0" w:space="0" w:color="auto"/>
            <w:bottom w:val="none" w:sz="0" w:space="0" w:color="auto"/>
            <w:right w:val="none" w:sz="0" w:space="0" w:color="auto"/>
          </w:divBdr>
        </w:div>
        <w:div w:id="20385825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4315</Words>
  <Characters>24596</Characters>
  <Application>Microsoft Office Word</Application>
  <DocSecurity>0</DocSecurity>
  <Lines>204</Lines>
  <Paragraphs>57</Paragraphs>
  <ScaleCrop>false</ScaleCrop>
  <HeadingPairs>
    <vt:vector size="4" baseType="variant">
      <vt:variant>
        <vt:lpstr>Название</vt:lpstr>
      </vt:variant>
      <vt:variant>
        <vt:i4>1</vt:i4>
      </vt:variant>
      <vt:variant>
        <vt:lpstr>Заголовки</vt:lpstr>
      </vt:variant>
      <vt:variant>
        <vt:i4>28</vt:i4>
      </vt:variant>
    </vt:vector>
  </HeadingPairs>
  <TitlesOfParts>
    <vt:vector size="29" baseType="lpstr">
      <vt:lpstr/>
      <vt:lpstr>    Характеристика дисципліни</vt:lpstr>
      <vt:lpstr>    </vt:lpstr>
      <vt:lpstr>    Загальні методичні вказівки</vt:lpstr>
      <vt:lpstr>    </vt:lpstr>
      <vt:lpstr>    Структура вивчення дисципліни «Основи металознавчої експертизи» наведена в табли</vt:lpstr>
      <vt:lpstr>    Таблиця 1.1</vt:lpstr>
      <vt:lpstr>    Документальне оформлення експертного висновку. Необхідно знати, які документи по</vt:lpstr>
      <vt:lpstr>    Методи, що використовують при проведенні металознавчої експертизи. Необхідно зна</vt:lpstr>
      <vt:lpstr>    </vt:lpstr>
      <vt:lpstr>    Питання для самоперевірки</vt:lpstr>
      <vt:lpstr>    </vt:lpstr>
      <vt:lpstr>    Що таке проби на щільність та коли їх використовують. Для всіх способів оцінки щ</vt:lpstr>
      <vt:lpstr>    </vt:lpstr>
      <vt:lpstr>    Питання для самоперевірки</vt:lpstr>
      <vt:lpstr>    </vt:lpstr>
      <vt:lpstr>    Вплив швидкості зварювання на кристалізацію.</vt:lpstr>
      <vt:lpstr>    </vt:lpstr>
      <vt:lpstr>    Тема 5. Аналіз умов роботи машин, механізмів, деталей</vt:lpstr>
      <vt:lpstr>    </vt:lpstr>
      <vt:lpstr>    Відомо, що причинами утворення тріщин в металевих деталях може бути  руйнування </vt:lpstr>
      <vt:lpstr>    Можливі причини утворення тріщин і мікротріщин при термічній обробці деталей. Як</vt:lpstr>
      <vt:lpstr>    </vt:lpstr>
      <vt:lpstr>    Питання для самоперевірки</vt:lpstr>
      <vt:lpstr>    </vt:lpstr>
      <vt:lpstr>    </vt:lpstr>
      <vt:lpstr>    Тема 7. Візуальний та макроскопічний огляд поверхні зламу</vt:lpstr>
      <vt:lpstr>    </vt:lpstr>
      <vt:lpstr>    Вплив температури на структурні перетворення в металі й утворення тріщин.	</vt:lpstr>
    </vt:vector>
  </TitlesOfParts>
  <Company/>
  <LinksUpToDate>false</LinksUpToDate>
  <CharactersWithSpaces>28854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lks</dc:creator>
  <cp:lastModifiedBy>User</cp:lastModifiedBy>
  <cp:revision>2</cp:revision>
  <cp:lastPrinted>2016-03-10T08:02:00Z</cp:lastPrinted>
  <dcterms:created xsi:type="dcterms:W3CDTF">2016-03-18T07:51:00Z</dcterms:created>
  <dcterms:modified xsi:type="dcterms:W3CDTF">2016-03-18T07:51:00Z</dcterms:modified>
</cp:coreProperties>
</file>